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69E" w:rsidRDefault="005A106A" w:rsidP="005A106A">
      <w:pPr>
        <w:pStyle w:val="a3"/>
        <w:jc w:val="center"/>
      </w:pPr>
      <w:r>
        <w:t>Изображение государственного Герба Республики Казахстан</w:t>
      </w:r>
    </w:p>
    <w:p w:rsidR="005A106A" w:rsidRDefault="005A106A" w:rsidP="005A106A">
      <w:pPr>
        <w:pStyle w:val="a3"/>
      </w:pPr>
    </w:p>
    <w:p w:rsidR="005A106A" w:rsidRPr="005A106A" w:rsidRDefault="005A106A" w:rsidP="005A106A">
      <w:pPr>
        <w:pStyle w:val="a3"/>
        <w:pBdr>
          <w:bottom w:val="single" w:sz="12" w:space="1" w:color="auto"/>
        </w:pBdr>
        <w:jc w:val="center"/>
        <w:rPr>
          <w:b/>
        </w:rPr>
      </w:pPr>
      <w:r w:rsidRPr="005A106A">
        <w:rPr>
          <w:b/>
        </w:rPr>
        <w:t>НАЦИОНАЛЬНЫЙ СТАНДАРТ РЕСПУБЛИКИ КАЗАХСТАН</w:t>
      </w: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C470DB" w:rsidRDefault="00C470DB" w:rsidP="002E0BF4">
      <w:pPr>
        <w:widowControl/>
        <w:jc w:val="center"/>
        <w:rPr>
          <w:rFonts w:ascii="Times New Roman" w:eastAsia="Calibri" w:hAnsi="Times New Roman" w:cs="Times New Roman"/>
          <w:b/>
          <w:bCs/>
          <w:sz w:val="28"/>
          <w:szCs w:val="28"/>
        </w:rPr>
      </w:pPr>
    </w:p>
    <w:p w:rsidR="002E0BF4" w:rsidRDefault="00C07B68" w:rsidP="002E0BF4">
      <w:pPr>
        <w:widowControl/>
        <w:jc w:val="center"/>
        <w:rPr>
          <w:rFonts w:ascii="Times New Roman" w:eastAsia="Calibri" w:hAnsi="Times New Roman" w:cs="Times New Roman"/>
          <w:b/>
          <w:bCs/>
          <w:sz w:val="28"/>
          <w:szCs w:val="28"/>
        </w:rPr>
      </w:pPr>
      <w:r w:rsidRPr="00CD3B1A">
        <w:rPr>
          <w:rFonts w:ascii="Times New Roman" w:eastAsia="Calibri" w:hAnsi="Times New Roman" w:cs="Times New Roman"/>
          <w:b/>
          <w:bCs/>
          <w:sz w:val="28"/>
          <w:szCs w:val="28"/>
        </w:rPr>
        <w:t>БУМАГА И КАРТОН, ПРЕДНАЗНАЧЕННЫЕ ДЛЯ КОНТАКТА С ПИЩЕВЫМИ ПРОДУКТАМИ.</w:t>
      </w:r>
    </w:p>
    <w:p w:rsidR="004F437B" w:rsidRPr="00C012AF" w:rsidRDefault="004F437B" w:rsidP="004F437B">
      <w:pPr>
        <w:pStyle w:val="Style5"/>
        <w:widowControl/>
        <w:jc w:val="center"/>
        <w:rPr>
          <w:rFonts w:ascii="Times New Roman" w:eastAsia="Calibri" w:hAnsi="Times New Roman"/>
          <w:b/>
          <w:sz w:val="28"/>
          <w:szCs w:val="28"/>
          <w:lang w:val="en-US" w:eastAsia="en-US"/>
        </w:rPr>
      </w:pPr>
      <w:r w:rsidRPr="00CC739E">
        <w:rPr>
          <w:rFonts w:ascii="Times New Roman" w:eastAsia="Calibri" w:hAnsi="Times New Roman"/>
          <w:b/>
          <w:sz w:val="28"/>
          <w:szCs w:val="28"/>
          <w:lang w:eastAsia="en-US"/>
        </w:rPr>
        <w:t>ОПРЕДЕЛЕНИЕ</w:t>
      </w:r>
      <w:r w:rsidRPr="00C012AF">
        <w:rPr>
          <w:rFonts w:ascii="Times New Roman" w:eastAsia="Calibri" w:hAnsi="Times New Roman"/>
          <w:b/>
          <w:sz w:val="28"/>
          <w:szCs w:val="28"/>
          <w:lang w:val="en-US" w:eastAsia="en-US"/>
        </w:rPr>
        <w:t xml:space="preserve"> </w:t>
      </w:r>
      <w:r w:rsidRPr="00CC739E">
        <w:rPr>
          <w:rFonts w:ascii="Times New Roman" w:eastAsia="Calibri" w:hAnsi="Times New Roman"/>
          <w:b/>
          <w:sz w:val="28"/>
          <w:szCs w:val="28"/>
          <w:lang w:eastAsia="en-US"/>
        </w:rPr>
        <w:t>ПРОЧНОСТИ</w:t>
      </w:r>
      <w:r w:rsidRPr="00C012AF">
        <w:rPr>
          <w:rFonts w:ascii="Times New Roman" w:eastAsia="Calibri" w:hAnsi="Times New Roman"/>
          <w:b/>
          <w:sz w:val="28"/>
          <w:szCs w:val="28"/>
          <w:lang w:val="en-US" w:eastAsia="en-US"/>
        </w:rPr>
        <w:t xml:space="preserve"> </w:t>
      </w:r>
      <w:r w:rsidRPr="00CC739E">
        <w:rPr>
          <w:rFonts w:ascii="Times New Roman" w:eastAsia="Calibri" w:hAnsi="Times New Roman"/>
          <w:b/>
          <w:sz w:val="28"/>
          <w:szCs w:val="28"/>
          <w:lang w:eastAsia="en-US"/>
        </w:rPr>
        <w:t>ФЛЮОРЕСЦЕНТНОЙ</w:t>
      </w:r>
      <w:r w:rsidRPr="00C012AF">
        <w:rPr>
          <w:rFonts w:ascii="Times New Roman" w:eastAsia="Calibri" w:hAnsi="Times New Roman"/>
          <w:b/>
          <w:sz w:val="28"/>
          <w:szCs w:val="28"/>
          <w:lang w:val="en-US" w:eastAsia="en-US"/>
        </w:rPr>
        <w:t xml:space="preserve"> </w:t>
      </w:r>
      <w:r w:rsidRPr="00CC739E">
        <w:rPr>
          <w:rFonts w:ascii="Times New Roman" w:eastAsia="Calibri" w:hAnsi="Times New Roman"/>
          <w:b/>
          <w:sz w:val="28"/>
          <w:szCs w:val="28"/>
          <w:lang w:eastAsia="en-US"/>
        </w:rPr>
        <w:t>ОТБЕЛЕННОЙ</w:t>
      </w:r>
      <w:r w:rsidRPr="00C012AF">
        <w:rPr>
          <w:rFonts w:ascii="Times New Roman" w:eastAsia="Calibri" w:hAnsi="Times New Roman"/>
          <w:b/>
          <w:sz w:val="28"/>
          <w:szCs w:val="28"/>
          <w:lang w:val="en-US" w:eastAsia="en-US"/>
        </w:rPr>
        <w:t xml:space="preserve"> </w:t>
      </w:r>
      <w:r w:rsidRPr="00CC739E">
        <w:rPr>
          <w:rFonts w:ascii="Times New Roman" w:eastAsia="Calibri" w:hAnsi="Times New Roman"/>
          <w:b/>
          <w:sz w:val="28"/>
          <w:szCs w:val="28"/>
          <w:lang w:eastAsia="en-US"/>
        </w:rPr>
        <w:t>БУМАГИ</w:t>
      </w:r>
    </w:p>
    <w:p w:rsidR="004F437B" w:rsidRPr="00C012AF" w:rsidRDefault="004F437B" w:rsidP="002E0BF4">
      <w:pPr>
        <w:widowControl/>
        <w:jc w:val="center"/>
        <w:rPr>
          <w:rFonts w:ascii="Times New Roman" w:eastAsia="Calibri" w:hAnsi="Times New Roman" w:cs="Times New Roman"/>
          <w:b/>
          <w:bCs/>
          <w:sz w:val="28"/>
          <w:szCs w:val="28"/>
          <w:lang w:val="en-US"/>
        </w:rPr>
      </w:pPr>
    </w:p>
    <w:p w:rsidR="002E0BF4" w:rsidRDefault="002E0BF4" w:rsidP="002E0BF4">
      <w:pPr>
        <w:widowControl/>
        <w:jc w:val="center"/>
        <w:rPr>
          <w:rFonts w:ascii="Times New Roman" w:eastAsia="Calibri" w:hAnsi="Times New Roman" w:cs="Times New Roman"/>
          <w:b/>
          <w:bCs/>
          <w:sz w:val="28"/>
          <w:szCs w:val="28"/>
          <w:lang w:val="en-US"/>
        </w:rPr>
      </w:pPr>
      <w:proofErr w:type="gramStart"/>
      <w:r>
        <w:rPr>
          <w:rFonts w:ascii="Times New Roman" w:eastAsia="Calibri" w:hAnsi="Times New Roman" w:cs="Times New Roman"/>
          <w:b/>
          <w:bCs/>
          <w:sz w:val="28"/>
          <w:szCs w:val="28"/>
        </w:rPr>
        <w:t>СТ</w:t>
      </w:r>
      <w:proofErr w:type="gramEnd"/>
      <w:r w:rsidRPr="00C470DB">
        <w:rPr>
          <w:rFonts w:ascii="Times New Roman" w:eastAsia="Calibri" w:hAnsi="Times New Roman" w:cs="Times New Roman"/>
          <w:b/>
          <w:bCs/>
          <w:sz w:val="28"/>
          <w:szCs w:val="28"/>
          <w:lang w:val="en-US"/>
        </w:rPr>
        <w:t xml:space="preserve"> </w:t>
      </w:r>
      <w:r>
        <w:rPr>
          <w:rFonts w:ascii="Times New Roman" w:eastAsia="Calibri" w:hAnsi="Times New Roman" w:cs="Times New Roman"/>
          <w:b/>
          <w:bCs/>
          <w:sz w:val="28"/>
          <w:szCs w:val="28"/>
        </w:rPr>
        <w:t>РК</w:t>
      </w:r>
      <w:r w:rsidRPr="00C470DB">
        <w:rPr>
          <w:rFonts w:ascii="Times New Roman" w:eastAsia="Calibri" w:hAnsi="Times New Roman" w:cs="Times New Roman"/>
          <w:b/>
          <w:bCs/>
          <w:sz w:val="28"/>
          <w:szCs w:val="28"/>
          <w:lang w:val="en-US"/>
        </w:rPr>
        <w:t xml:space="preserve"> </w:t>
      </w:r>
      <w:r>
        <w:rPr>
          <w:rFonts w:ascii="Times New Roman" w:eastAsia="Calibri" w:hAnsi="Times New Roman" w:cs="Times New Roman"/>
          <w:b/>
          <w:bCs/>
          <w:sz w:val="28"/>
          <w:szCs w:val="28"/>
          <w:lang w:val="en-US"/>
        </w:rPr>
        <w:t xml:space="preserve">EN </w:t>
      </w:r>
      <w:r w:rsidR="004F437B">
        <w:rPr>
          <w:rFonts w:ascii="Times New Roman" w:eastAsia="Calibri" w:hAnsi="Times New Roman" w:cs="Times New Roman"/>
          <w:b/>
          <w:bCs/>
          <w:sz w:val="28"/>
          <w:szCs w:val="28"/>
          <w:lang w:val="en-US"/>
        </w:rPr>
        <w:t>648</w:t>
      </w:r>
    </w:p>
    <w:p w:rsidR="002E0BF4" w:rsidRDefault="002E0BF4" w:rsidP="002E0BF4">
      <w:pPr>
        <w:widowControl/>
        <w:jc w:val="center"/>
        <w:rPr>
          <w:rFonts w:ascii="Times New Roman" w:eastAsia="Calibri" w:hAnsi="Times New Roman" w:cs="Times New Roman"/>
          <w:b/>
          <w:bCs/>
          <w:sz w:val="28"/>
          <w:szCs w:val="28"/>
          <w:lang w:val="en-US"/>
        </w:rPr>
      </w:pPr>
    </w:p>
    <w:p w:rsidR="002E0BF4" w:rsidRPr="002E0BF4" w:rsidRDefault="002E0BF4" w:rsidP="002E0BF4">
      <w:pPr>
        <w:pStyle w:val="a3"/>
        <w:jc w:val="center"/>
        <w:rPr>
          <w:i/>
          <w:lang w:val="en-US"/>
        </w:rPr>
      </w:pPr>
      <w:r w:rsidRPr="002E0BF4">
        <w:rPr>
          <w:rFonts w:eastAsia="Calibri" w:cs="Times New Roman"/>
          <w:bCs/>
          <w:i/>
          <w:lang w:val="en-US"/>
        </w:rPr>
        <w:t xml:space="preserve">(EN </w:t>
      </w:r>
      <w:r w:rsidR="00C012AF" w:rsidRPr="00C012AF">
        <w:rPr>
          <w:rFonts w:eastAsia="Calibri" w:cs="Times New Roman"/>
          <w:bCs/>
          <w:i/>
          <w:lang w:val="en-US"/>
        </w:rPr>
        <w:t>648:2018</w:t>
      </w:r>
      <w:r w:rsidRPr="002E0BF4">
        <w:rPr>
          <w:rFonts w:eastAsia="Calibri" w:cs="Times New Roman"/>
          <w:bCs/>
          <w:i/>
          <w:lang w:val="en-US"/>
        </w:rPr>
        <w:t xml:space="preserve"> </w:t>
      </w:r>
      <w:r w:rsidRPr="002E0BF4">
        <w:rPr>
          <w:i/>
          <w:lang w:val="en-US"/>
        </w:rPr>
        <w:t>Paper and board intended to come into contact with foodstuffs -</w:t>
      </w:r>
    </w:p>
    <w:p w:rsidR="002E0BF4" w:rsidRPr="003842BD" w:rsidRDefault="004F437B" w:rsidP="002E0BF4">
      <w:pPr>
        <w:pStyle w:val="a3"/>
        <w:jc w:val="center"/>
        <w:rPr>
          <w:rFonts w:eastAsia="Calibri" w:cs="Times New Roman"/>
          <w:bCs/>
          <w:i/>
          <w:lang w:val="en-US"/>
        </w:rPr>
      </w:pPr>
      <w:r>
        <w:rPr>
          <w:i/>
          <w:lang w:val="en-US"/>
        </w:rPr>
        <w:t xml:space="preserve">Determination of the fastness of fluorescent whitened paper and board, </w:t>
      </w:r>
      <w:r w:rsidR="005A4CDC">
        <w:rPr>
          <w:i/>
          <w:lang w:val="en-US"/>
        </w:rPr>
        <w:t>IDT</w:t>
      </w:r>
      <w:r w:rsidR="002E0BF4" w:rsidRPr="002E0BF4">
        <w:rPr>
          <w:rFonts w:eastAsia="Calibri" w:cs="Times New Roman"/>
          <w:bCs/>
          <w:i/>
          <w:lang w:val="en-US"/>
        </w:rPr>
        <w:t>)</w:t>
      </w:r>
    </w:p>
    <w:p w:rsidR="00C470DB" w:rsidRPr="003842BD" w:rsidRDefault="00C470DB" w:rsidP="002E0BF4">
      <w:pPr>
        <w:pStyle w:val="a3"/>
        <w:jc w:val="center"/>
        <w:rPr>
          <w:rFonts w:eastAsia="Calibri" w:cs="Times New Roman"/>
          <w:bCs/>
          <w:i/>
          <w:lang w:val="en-US"/>
        </w:rPr>
      </w:pPr>
    </w:p>
    <w:p w:rsidR="005A106A" w:rsidRPr="003842BD" w:rsidRDefault="005A106A" w:rsidP="005A106A">
      <w:pPr>
        <w:pStyle w:val="a3"/>
        <w:rPr>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C470DB" w:rsidRDefault="00C470DB" w:rsidP="00C470DB">
      <w:pPr>
        <w:pStyle w:val="a3"/>
        <w:jc w:val="center"/>
        <w:rPr>
          <w:rFonts w:eastAsia="Calibri" w:cs="Times New Roman"/>
          <w:bCs/>
        </w:rPr>
      </w:pPr>
      <w:r w:rsidRPr="00C470DB">
        <w:rPr>
          <w:rFonts w:eastAsia="Calibri" w:cs="Times New Roman"/>
          <w:bCs/>
        </w:rPr>
        <w:t>Настоящий проект стандарта не подлежит применению до его утверждения</w:t>
      </w:r>
    </w:p>
    <w:p w:rsidR="00C470DB" w:rsidRDefault="00C470DB" w:rsidP="00C470DB">
      <w:pPr>
        <w:pStyle w:val="a3"/>
        <w:jc w:val="center"/>
        <w:rPr>
          <w:b/>
        </w:rPr>
      </w:pPr>
    </w:p>
    <w:p w:rsidR="00C470DB" w:rsidRDefault="00C470DB" w:rsidP="00C470DB">
      <w:pPr>
        <w:pStyle w:val="a3"/>
        <w:jc w:val="center"/>
        <w:rPr>
          <w:b/>
        </w:rPr>
      </w:pPr>
    </w:p>
    <w:p w:rsidR="00F36120" w:rsidRPr="00F36120" w:rsidRDefault="00F36120" w:rsidP="00F36120">
      <w:pPr>
        <w:pStyle w:val="a3"/>
        <w:jc w:val="center"/>
      </w:pPr>
      <w:r w:rsidRPr="00F36120">
        <w:t>Настоящий национальный стандарт является идентичным</w:t>
      </w:r>
    </w:p>
    <w:p w:rsidR="00F36120" w:rsidRPr="00F36120" w:rsidRDefault="00F36120" w:rsidP="00F36120">
      <w:pPr>
        <w:pStyle w:val="a3"/>
        <w:jc w:val="center"/>
      </w:pPr>
      <w:r w:rsidRPr="00F36120">
        <w:t xml:space="preserve">осуществлением европейского стандарта </w:t>
      </w:r>
      <w:r w:rsidRPr="00F36120">
        <w:rPr>
          <w:rFonts w:eastAsia="Calibri" w:cs="Times New Roman"/>
          <w:bCs/>
          <w:lang w:val="en-US"/>
        </w:rPr>
        <w:t>EN</w:t>
      </w:r>
      <w:r w:rsidRPr="00F36120">
        <w:rPr>
          <w:rFonts w:eastAsia="Calibri" w:cs="Times New Roman"/>
          <w:bCs/>
        </w:rPr>
        <w:t xml:space="preserve"> </w:t>
      </w:r>
      <w:r w:rsidR="004F437B" w:rsidRPr="004F437B">
        <w:rPr>
          <w:rFonts w:eastAsia="Calibri" w:cs="Times New Roman"/>
          <w:bCs/>
        </w:rPr>
        <w:t>648:2018</w:t>
      </w:r>
      <w:r w:rsidRPr="00F36120">
        <w:rPr>
          <w:rFonts w:eastAsia="Calibri" w:cs="Times New Roman"/>
          <w:bCs/>
          <w:i/>
        </w:rPr>
        <w:t xml:space="preserve"> </w:t>
      </w:r>
      <w:r w:rsidRPr="00F36120">
        <w:t xml:space="preserve">и </w:t>
      </w:r>
      <w:proofErr w:type="gramStart"/>
      <w:r w:rsidRPr="00F36120">
        <w:t>принят</w:t>
      </w:r>
      <w:proofErr w:type="gramEnd"/>
      <w:r w:rsidRPr="00F36120">
        <w:t xml:space="preserve"> с</w:t>
      </w:r>
    </w:p>
    <w:p w:rsidR="00C470DB" w:rsidRPr="00F36120" w:rsidRDefault="00F36120" w:rsidP="00F36120">
      <w:pPr>
        <w:pStyle w:val="a3"/>
        <w:jc w:val="center"/>
      </w:pPr>
      <w:r w:rsidRPr="00F36120">
        <w:t xml:space="preserve">разрешения СЕН, по адресу В-1000 Брюссель, пр. </w:t>
      </w:r>
      <w:proofErr w:type="spellStart"/>
      <w:r w:rsidRPr="00F36120">
        <w:t>Марникс</w:t>
      </w:r>
      <w:proofErr w:type="spellEnd"/>
      <w:r w:rsidRPr="00F36120">
        <w:t xml:space="preserve"> 17</w:t>
      </w:r>
    </w:p>
    <w:p w:rsidR="00C470DB" w:rsidRDefault="00C470DB" w:rsidP="00C470DB">
      <w:pPr>
        <w:pStyle w:val="a3"/>
        <w:jc w:val="center"/>
        <w:rPr>
          <w:b/>
        </w:rPr>
      </w:pPr>
    </w:p>
    <w:p w:rsidR="00C470DB" w:rsidRDefault="00C470DB" w:rsidP="00C470DB">
      <w:pPr>
        <w:pStyle w:val="a3"/>
        <w:jc w:val="center"/>
        <w:rPr>
          <w:b/>
        </w:rPr>
      </w:pPr>
    </w:p>
    <w:p w:rsidR="00C470DB" w:rsidRDefault="00C470DB" w:rsidP="00C470DB">
      <w:pPr>
        <w:pStyle w:val="a3"/>
        <w:jc w:val="center"/>
        <w:rPr>
          <w:b/>
        </w:rPr>
      </w:pPr>
    </w:p>
    <w:p w:rsidR="00C470DB" w:rsidRDefault="00C470DB" w:rsidP="00C470DB">
      <w:pPr>
        <w:pStyle w:val="a3"/>
        <w:jc w:val="center"/>
        <w:rPr>
          <w:b/>
        </w:rPr>
      </w:pPr>
    </w:p>
    <w:p w:rsidR="004F437B" w:rsidRPr="00C012AF" w:rsidRDefault="005A4CDC" w:rsidP="00C470DB">
      <w:pPr>
        <w:pStyle w:val="a3"/>
        <w:jc w:val="center"/>
        <w:rPr>
          <w:b/>
        </w:rPr>
      </w:pPr>
      <w:r w:rsidRPr="00C470DB">
        <w:rPr>
          <w:b/>
        </w:rPr>
        <w:t xml:space="preserve">Комитет технического регулирования и метрологии </w:t>
      </w:r>
    </w:p>
    <w:p w:rsidR="005A4CDC" w:rsidRDefault="005A4CDC" w:rsidP="00C470DB">
      <w:pPr>
        <w:pStyle w:val="a3"/>
        <w:jc w:val="center"/>
        <w:rPr>
          <w:b/>
        </w:rPr>
      </w:pPr>
      <w:r w:rsidRPr="00C470DB">
        <w:rPr>
          <w:b/>
        </w:rPr>
        <w:t>Министерства торговли и интеграции Республики</w:t>
      </w:r>
    </w:p>
    <w:p w:rsidR="00C470DB" w:rsidRDefault="00C470DB" w:rsidP="00C470DB">
      <w:pPr>
        <w:pStyle w:val="a3"/>
        <w:jc w:val="center"/>
        <w:rPr>
          <w:b/>
        </w:rPr>
      </w:pPr>
      <w:r>
        <w:rPr>
          <w:b/>
        </w:rPr>
        <w:t>(Госстандарт)</w:t>
      </w:r>
    </w:p>
    <w:p w:rsidR="00C470DB" w:rsidRDefault="00C470DB" w:rsidP="00C470DB">
      <w:pPr>
        <w:pStyle w:val="a3"/>
        <w:jc w:val="center"/>
        <w:rPr>
          <w:b/>
        </w:rPr>
      </w:pPr>
    </w:p>
    <w:p w:rsidR="00C470DB" w:rsidRDefault="00C470DB" w:rsidP="00C470DB">
      <w:pPr>
        <w:pStyle w:val="a3"/>
        <w:jc w:val="center"/>
        <w:rPr>
          <w:b/>
        </w:rPr>
        <w:sectPr w:rsidR="00C470DB" w:rsidSect="004D17FB">
          <w:headerReference w:type="even" r:id="rId8"/>
          <w:headerReference w:type="default" r:id="rId9"/>
          <w:pgSz w:w="11906" w:h="16838"/>
          <w:pgMar w:top="1418" w:right="1418" w:bottom="1418" w:left="1134" w:header="708" w:footer="708" w:gutter="0"/>
          <w:cols w:space="708"/>
          <w:docGrid w:linePitch="360"/>
        </w:sectPr>
      </w:pPr>
      <w:proofErr w:type="spellStart"/>
      <w:r>
        <w:rPr>
          <w:b/>
        </w:rPr>
        <w:t>Нур</w:t>
      </w:r>
      <w:proofErr w:type="spellEnd"/>
      <w:r>
        <w:rPr>
          <w:b/>
        </w:rPr>
        <w:t>-Султан</w:t>
      </w:r>
    </w:p>
    <w:p w:rsidR="00C470DB" w:rsidRDefault="00C470DB" w:rsidP="00C470DB">
      <w:pPr>
        <w:pStyle w:val="a3"/>
        <w:jc w:val="center"/>
        <w:rPr>
          <w:b/>
        </w:rPr>
      </w:pPr>
      <w:r>
        <w:rPr>
          <w:b/>
        </w:rPr>
        <w:lastRenderedPageBreak/>
        <w:t>Предисловие</w:t>
      </w:r>
    </w:p>
    <w:p w:rsidR="00C470DB" w:rsidRDefault="00C470DB" w:rsidP="00C470DB">
      <w:pPr>
        <w:pStyle w:val="a3"/>
        <w:jc w:val="center"/>
        <w:rPr>
          <w:b/>
        </w:rPr>
      </w:pPr>
    </w:p>
    <w:p w:rsidR="00C470DB" w:rsidRDefault="00C470DB" w:rsidP="00C470DB">
      <w:pPr>
        <w:pStyle w:val="a3"/>
      </w:pPr>
      <w:r>
        <w:rPr>
          <w:b/>
        </w:rPr>
        <w:tab/>
        <w:t xml:space="preserve">1 ПОДГОТОВЛЕН И ВНЕСЕН </w:t>
      </w:r>
      <w: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C470DB" w:rsidRDefault="00C470DB" w:rsidP="00C470DB">
      <w:pPr>
        <w:pStyle w:val="a3"/>
      </w:pPr>
    </w:p>
    <w:p w:rsidR="00C470DB" w:rsidRDefault="00C470DB" w:rsidP="00C470DB">
      <w:pPr>
        <w:pStyle w:val="a3"/>
      </w:pPr>
      <w:r>
        <w:tab/>
      </w:r>
      <w:r w:rsidRPr="004B5A17">
        <w:rPr>
          <w:b/>
        </w:rPr>
        <w:t>2</w:t>
      </w:r>
      <w:r>
        <w:t xml:space="preserve"> </w:t>
      </w:r>
      <w:r w:rsidRPr="004B5A17">
        <w:rPr>
          <w:b/>
        </w:rPr>
        <w:t>УТВЕРЖДЕН И ВВЕДЕН В ДЕЙСТВИЕ</w:t>
      </w:r>
      <w:r>
        <w:t xml:space="preserve"> Приказом Комитета технического регулирования и метрологии Министерства торговли и интеграции Республики Казахстан от __ ________ 2020 года №__</w:t>
      </w:r>
      <w:proofErr w:type="gramStart"/>
      <w:r>
        <w:t>_-</w:t>
      </w:r>
      <w:proofErr w:type="gramEnd"/>
      <w:r>
        <w:t>од</w:t>
      </w:r>
    </w:p>
    <w:p w:rsidR="00C470DB" w:rsidRDefault="00C470DB" w:rsidP="00C470DB">
      <w:pPr>
        <w:pStyle w:val="a3"/>
      </w:pPr>
    </w:p>
    <w:p w:rsidR="004B5A17" w:rsidRPr="004F437B" w:rsidRDefault="004B5A17" w:rsidP="004F437B">
      <w:pPr>
        <w:pStyle w:val="a3"/>
        <w:rPr>
          <w:lang w:val="kk-KZ"/>
        </w:rPr>
      </w:pPr>
      <w:r>
        <w:rPr>
          <w:rFonts w:cs="Times New Roman"/>
          <w:lang w:val="kk-KZ"/>
        </w:rPr>
        <w:tab/>
      </w:r>
      <w:r w:rsidRPr="004B5A17">
        <w:rPr>
          <w:rFonts w:cs="Times New Roman"/>
          <w:lang w:val="kk-KZ"/>
        </w:rPr>
        <w:t xml:space="preserve">3 Настоящий стандарт идентичен европейскому стандарту </w:t>
      </w:r>
      <w:r w:rsidR="004F437B" w:rsidRPr="004F437B">
        <w:rPr>
          <w:rFonts w:cs="Times New Roman"/>
          <w:bCs/>
          <w:i/>
          <w:lang w:val="kk-KZ"/>
        </w:rPr>
        <w:t xml:space="preserve">EN </w:t>
      </w:r>
      <w:r w:rsidR="00C012AF">
        <w:rPr>
          <w:rFonts w:cs="Times New Roman"/>
          <w:bCs/>
          <w:i/>
          <w:lang w:val="kk-KZ"/>
        </w:rPr>
        <w:t>648:2018</w:t>
      </w:r>
      <w:r w:rsidR="004F437B" w:rsidRPr="004F437B">
        <w:rPr>
          <w:rFonts w:cs="Times New Roman"/>
          <w:bCs/>
          <w:i/>
          <w:lang w:val="kk-KZ"/>
        </w:rPr>
        <w:t xml:space="preserve"> </w:t>
      </w:r>
      <w:r w:rsidR="004F437B" w:rsidRPr="004F437B">
        <w:rPr>
          <w:rFonts w:cs="Times New Roman"/>
          <w:i/>
          <w:lang w:val="kk-KZ"/>
        </w:rPr>
        <w:t>Paper and board intended to come into contact with foodstuffs - Determination of the fastness of fluorescent whitened paper and board</w:t>
      </w:r>
      <w:r w:rsidRPr="004B5A17">
        <w:rPr>
          <w:rFonts w:cs="Times New Roman"/>
          <w:lang w:val="kk-KZ"/>
        </w:rPr>
        <w:t xml:space="preserve"> (Бумага и картон, предназначенные для контакта с пищевыми продуктами. </w:t>
      </w:r>
      <w:proofErr w:type="gramStart"/>
      <w:r w:rsidR="004F437B">
        <w:t>О</w:t>
      </w:r>
      <w:r w:rsidR="004F437B" w:rsidRPr="004F437B">
        <w:rPr>
          <w:lang w:val="kk-KZ"/>
        </w:rPr>
        <w:t>пределение прочности флюоресцентной отбеленной бумаги</w:t>
      </w:r>
      <w:r w:rsidR="004F437B">
        <w:rPr>
          <w:rFonts w:cs="Times New Roman"/>
          <w:lang w:val="kk-KZ"/>
        </w:rPr>
        <w:t>).</w:t>
      </w:r>
      <w:proofErr w:type="gramEnd"/>
    </w:p>
    <w:p w:rsidR="004B5A17" w:rsidRPr="004B5A17" w:rsidRDefault="004B5A17" w:rsidP="004B5A17">
      <w:pPr>
        <w:pStyle w:val="a3"/>
        <w:rPr>
          <w:rFonts w:cs="Times New Roman"/>
          <w:lang w:val="kk-KZ"/>
        </w:rPr>
      </w:pPr>
      <w:r>
        <w:rPr>
          <w:rFonts w:cs="Times New Roman"/>
          <w:lang w:val="kk-KZ"/>
        </w:rPr>
        <w:tab/>
        <w:t xml:space="preserve">Европейский стандарт </w:t>
      </w:r>
      <w:r w:rsidR="00B254D7" w:rsidRPr="00B254D7">
        <w:rPr>
          <w:rFonts w:cs="Times New Roman"/>
          <w:bCs/>
          <w:lang w:val="kk-KZ"/>
        </w:rPr>
        <w:t>EN 648:2018</w:t>
      </w:r>
      <w:r w:rsidR="00B254D7" w:rsidRPr="004F437B">
        <w:rPr>
          <w:rFonts w:cs="Times New Roman"/>
          <w:bCs/>
          <w:i/>
          <w:lang w:val="kk-KZ"/>
        </w:rPr>
        <w:t xml:space="preserve"> </w:t>
      </w:r>
      <w:r w:rsidRPr="004B5A17">
        <w:rPr>
          <w:rFonts w:cs="Times New Roman"/>
          <w:lang w:val="kk-KZ"/>
        </w:rPr>
        <w:t xml:space="preserve">разработан Техническим комитетом </w:t>
      </w:r>
      <w:r w:rsidR="00B254D7">
        <w:rPr>
          <w:rFonts w:cs="Times New Roman"/>
          <w:lang w:val="kk-KZ"/>
        </w:rPr>
        <w:t xml:space="preserve">       </w:t>
      </w:r>
      <w:r w:rsidRPr="004B5A17">
        <w:rPr>
          <w:rFonts w:cs="Times New Roman"/>
          <w:lang w:val="kk-KZ"/>
        </w:rPr>
        <w:t>CEN/TC 172 «Целлюлоза, бумага и картон».</w:t>
      </w:r>
    </w:p>
    <w:p w:rsidR="004B5A17" w:rsidRPr="004B5A17" w:rsidRDefault="004B5A17" w:rsidP="004B5A17">
      <w:pPr>
        <w:pStyle w:val="a3"/>
        <w:rPr>
          <w:rFonts w:cs="Times New Roman"/>
          <w:lang w:val="kk-KZ"/>
        </w:rPr>
      </w:pPr>
      <w:r>
        <w:rPr>
          <w:rFonts w:cs="Times New Roman"/>
          <w:lang w:val="kk-KZ"/>
        </w:rPr>
        <w:tab/>
      </w:r>
      <w:r w:rsidRPr="004B5A17">
        <w:rPr>
          <w:rFonts w:cs="Times New Roman"/>
          <w:lang w:val="kk-KZ"/>
        </w:rPr>
        <w:t>Перевод с английского языка (en).</w:t>
      </w:r>
    </w:p>
    <w:p w:rsidR="004B5A17" w:rsidRPr="004B5A17" w:rsidRDefault="00157A00" w:rsidP="004B5A17">
      <w:pPr>
        <w:pStyle w:val="a3"/>
        <w:rPr>
          <w:rFonts w:cs="Times New Roman"/>
          <w:lang w:val="kk-KZ"/>
        </w:rPr>
      </w:pPr>
      <w:r>
        <w:rPr>
          <w:rFonts w:cs="Times New Roman"/>
          <w:lang w:val="kk-KZ"/>
        </w:rPr>
        <w:tab/>
      </w:r>
      <w:r w:rsidR="004B5A17" w:rsidRPr="004B5A17">
        <w:rPr>
          <w:rFonts w:cs="Times New Roman"/>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rsidR="004B5A17" w:rsidRPr="004B5A17" w:rsidRDefault="00157A00" w:rsidP="004B5A17">
      <w:pPr>
        <w:pStyle w:val="a3"/>
        <w:rPr>
          <w:rFonts w:cs="Times New Roman"/>
          <w:lang w:val="kk-KZ"/>
        </w:rPr>
      </w:pPr>
      <w:r>
        <w:rPr>
          <w:rFonts w:cs="Times New Roman"/>
          <w:lang w:val="kk-KZ"/>
        </w:rPr>
        <w:tab/>
      </w:r>
      <w:r w:rsidR="004B5A17" w:rsidRPr="00F36120">
        <w:rPr>
          <w:rFonts w:cs="Times New Roman"/>
          <w:lang w:val="kk-KZ"/>
        </w:rPr>
        <w:t>В разделе «Нормативные ссылки» и тексте стандарта ссылочные европейские стандарты актуализированы.</w:t>
      </w:r>
    </w:p>
    <w:p w:rsidR="004B5A17" w:rsidRPr="004B5A17" w:rsidRDefault="00157A00" w:rsidP="004B5A17">
      <w:pPr>
        <w:pStyle w:val="a3"/>
        <w:rPr>
          <w:rFonts w:cs="Times New Roman"/>
          <w:lang w:val="kk-KZ"/>
        </w:rPr>
      </w:pPr>
      <w:r>
        <w:rPr>
          <w:rFonts w:cs="Times New Roman"/>
          <w:lang w:val="kk-KZ"/>
        </w:rPr>
        <w:tab/>
      </w:r>
      <w:r w:rsidR="004B5A17" w:rsidRPr="004B5A17">
        <w:rPr>
          <w:rFonts w:cs="Times New Roman"/>
          <w:lang w:val="kk-KZ"/>
        </w:rPr>
        <w:t>Сведения о соответствии национальных (межгосударственных) стандартов ссылочным европейским стандартам, приведены в дополнительном Приложении B.А.</w:t>
      </w:r>
    </w:p>
    <w:p w:rsidR="004B5A17" w:rsidRPr="004B5A17" w:rsidRDefault="00157A00" w:rsidP="004B5A17">
      <w:pPr>
        <w:pStyle w:val="a3"/>
        <w:rPr>
          <w:rFonts w:cs="Times New Roman"/>
          <w:lang w:val="kk-KZ"/>
        </w:rPr>
      </w:pPr>
      <w:r>
        <w:rPr>
          <w:rFonts w:cs="Times New Roman"/>
          <w:lang w:val="kk-KZ"/>
        </w:rPr>
        <w:tab/>
      </w:r>
      <w:r w:rsidR="004B5A17" w:rsidRPr="004B5A17">
        <w:rPr>
          <w:rFonts w:cs="Times New Roman"/>
          <w:lang w:val="kk-KZ"/>
        </w:rPr>
        <w:t>Степень соответствия – идентичная (IDT)</w:t>
      </w:r>
    </w:p>
    <w:p w:rsidR="004B5A17" w:rsidRDefault="004B5A17" w:rsidP="00C470DB">
      <w:pPr>
        <w:pStyle w:val="a3"/>
      </w:pPr>
    </w:p>
    <w:p w:rsidR="00157A00" w:rsidRPr="00157A00" w:rsidRDefault="00C470DB" w:rsidP="00157A00">
      <w:pPr>
        <w:pStyle w:val="a3"/>
        <w:rPr>
          <w:szCs w:val="24"/>
          <w:lang w:val="kk-KZ"/>
        </w:rPr>
      </w:pPr>
      <w:r>
        <w:tab/>
      </w:r>
      <w:r w:rsidR="00157A00" w:rsidRPr="00157A00">
        <w:rPr>
          <w:b/>
          <w:szCs w:val="24"/>
          <w:lang w:val="kk-KZ"/>
        </w:rPr>
        <w:t xml:space="preserve">4 </w:t>
      </w:r>
      <w:r w:rsidR="00157A00" w:rsidRPr="00157A00">
        <w:rPr>
          <w:szCs w:val="24"/>
          <w:lang w:val="kk-KZ"/>
        </w:rPr>
        <w:t>В настоящем стандарте реализованы нормы Закона Республики Казахстан «О стандартизации» от 5 октября 2018 года № 183-VІ ЗРК.</w:t>
      </w:r>
    </w:p>
    <w:p w:rsidR="00C470DB" w:rsidRDefault="00C470DB" w:rsidP="00C470DB">
      <w:pPr>
        <w:pStyle w:val="a3"/>
      </w:pPr>
    </w:p>
    <w:p w:rsidR="00C470DB" w:rsidRDefault="00C470DB" w:rsidP="00C470DB">
      <w:pPr>
        <w:pStyle w:val="a3"/>
        <w:rPr>
          <w:b/>
        </w:rPr>
      </w:pPr>
      <w:r>
        <w:tab/>
      </w:r>
      <w:r w:rsidR="004B5A17">
        <w:rPr>
          <w:b/>
        </w:rPr>
        <w:t xml:space="preserve">5 </w:t>
      </w:r>
      <w:r w:rsidRPr="00C470DB">
        <w:rPr>
          <w:b/>
        </w:rPr>
        <w:t>ВВЕДЕН ВПЕРВЫЕ</w:t>
      </w:r>
    </w:p>
    <w:p w:rsidR="00C470DB" w:rsidRDefault="00C470DB" w:rsidP="00C470DB">
      <w:pPr>
        <w:pStyle w:val="a3"/>
        <w:rPr>
          <w:b/>
        </w:rPr>
      </w:pPr>
    </w:p>
    <w:p w:rsidR="004B5A17" w:rsidRPr="004B5A17" w:rsidRDefault="004B5A17" w:rsidP="004B5A17">
      <w:pPr>
        <w:pStyle w:val="a3"/>
        <w:rPr>
          <w:i/>
          <w:lang w:val="kk-KZ"/>
        </w:rPr>
      </w:pPr>
      <w:r>
        <w:rPr>
          <w:lang w:val="kk-KZ"/>
        </w:rPr>
        <w:tab/>
      </w:r>
      <w:r w:rsidRPr="004B5A17">
        <w:rPr>
          <w:i/>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rsidR="00C470DB" w:rsidRPr="004B5A17" w:rsidRDefault="00C470DB" w:rsidP="00C470DB">
      <w:pPr>
        <w:pStyle w:val="a3"/>
        <w:rPr>
          <w:i/>
          <w:iCs/>
          <w:szCs w:val="23"/>
          <w:lang w:val="kk-KZ"/>
        </w:rPr>
      </w:pPr>
    </w:p>
    <w:p w:rsidR="00C470DB" w:rsidRDefault="00C470DB" w:rsidP="00C470DB">
      <w:pPr>
        <w:pStyle w:val="a3"/>
        <w:rPr>
          <w:sz w:val="23"/>
          <w:szCs w:val="23"/>
        </w:rPr>
      </w:pPr>
      <w:r>
        <w:rPr>
          <w:sz w:val="23"/>
          <w:szCs w:val="23"/>
        </w:rPr>
        <w:tab/>
      </w:r>
    </w:p>
    <w:p w:rsidR="00C470DB" w:rsidRDefault="00C470DB" w:rsidP="00C470DB">
      <w:pPr>
        <w:pStyle w:val="a3"/>
        <w:rPr>
          <w:sz w:val="23"/>
          <w:szCs w:val="23"/>
        </w:rPr>
      </w:pPr>
    </w:p>
    <w:p w:rsidR="00C470DB" w:rsidRDefault="00C470DB" w:rsidP="00C470DB">
      <w:pPr>
        <w:pStyle w:val="a3"/>
        <w:rPr>
          <w:sz w:val="23"/>
          <w:szCs w:val="23"/>
        </w:rPr>
      </w:pPr>
    </w:p>
    <w:p w:rsidR="00157A00" w:rsidRDefault="00157A00" w:rsidP="00C470DB">
      <w:pPr>
        <w:pStyle w:val="a3"/>
        <w:rPr>
          <w:sz w:val="23"/>
          <w:szCs w:val="23"/>
        </w:rPr>
      </w:pPr>
    </w:p>
    <w:p w:rsidR="004B5A17" w:rsidRDefault="004B5A17" w:rsidP="00C470DB">
      <w:pPr>
        <w:pStyle w:val="a3"/>
        <w:rPr>
          <w:sz w:val="23"/>
          <w:szCs w:val="23"/>
        </w:rPr>
      </w:pPr>
    </w:p>
    <w:p w:rsidR="00CA76F3" w:rsidRDefault="00CA76F3" w:rsidP="00C470DB">
      <w:pPr>
        <w:pStyle w:val="a3"/>
        <w:rPr>
          <w:sz w:val="23"/>
          <w:szCs w:val="23"/>
        </w:rPr>
      </w:pPr>
    </w:p>
    <w:p w:rsidR="00F55A88" w:rsidRPr="004F437B" w:rsidRDefault="004D17FB" w:rsidP="004F437B">
      <w:pPr>
        <w:pStyle w:val="a3"/>
        <w:rPr>
          <w:rStyle w:val="FontStyle40"/>
          <w:rFonts w:ascii="Times New Roman" w:hAnsi="Times New Roman" w:cstheme="minorBidi"/>
          <w:color w:val="auto"/>
          <w:sz w:val="24"/>
          <w:szCs w:val="23"/>
        </w:rPr>
      </w:pPr>
      <w:r>
        <w:rPr>
          <w:sz w:val="23"/>
          <w:szCs w:val="23"/>
        </w:rPr>
        <w:tab/>
      </w:r>
      <w:r w:rsidR="00C470DB" w:rsidRPr="004D17FB">
        <w:rPr>
          <w:szCs w:val="23"/>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r w:rsidR="00F55A88">
        <w:rPr>
          <w:rStyle w:val="FontStyle40"/>
          <w:rFonts w:ascii="Times New Roman" w:hAnsi="Times New Roman" w:cs="Times New Roman"/>
          <w:sz w:val="24"/>
          <w:szCs w:val="24"/>
        </w:rPr>
        <w:br w:type="page"/>
      </w:r>
    </w:p>
    <w:p w:rsidR="00950272" w:rsidRDefault="00950272" w:rsidP="00237F3A">
      <w:pPr>
        <w:pStyle w:val="a3"/>
        <w:pBdr>
          <w:bottom w:val="single" w:sz="12" w:space="1" w:color="auto"/>
        </w:pBdr>
        <w:jc w:val="center"/>
        <w:rPr>
          <w:rStyle w:val="FontStyle40"/>
          <w:rFonts w:ascii="Times New Roman" w:hAnsi="Times New Roman" w:cs="Times New Roman"/>
          <w:b/>
          <w:sz w:val="24"/>
          <w:szCs w:val="24"/>
        </w:rPr>
        <w:sectPr w:rsidR="00950272" w:rsidSect="00941298">
          <w:headerReference w:type="even" r:id="rId10"/>
          <w:headerReference w:type="default" r:id="rId11"/>
          <w:footerReference w:type="even" r:id="rId12"/>
          <w:footerReference w:type="default" r:id="rId13"/>
          <w:pgSz w:w="11906" w:h="16838"/>
          <w:pgMar w:top="1418" w:right="1418" w:bottom="1418" w:left="1134" w:header="1020" w:footer="1020" w:gutter="0"/>
          <w:pgNumType w:fmt="upperRoman" w:start="2"/>
          <w:cols w:space="708"/>
          <w:docGrid w:linePitch="360"/>
        </w:sectPr>
      </w:pPr>
    </w:p>
    <w:p w:rsidR="00237F3A" w:rsidRDefault="00237F3A" w:rsidP="00237F3A">
      <w:pPr>
        <w:pStyle w:val="a3"/>
        <w:pBdr>
          <w:bottom w:val="single" w:sz="12" w:space="1" w:color="auto"/>
        </w:pBdr>
        <w:jc w:val="center"/>
        <w:rPr>
          <w:rStyle w:val="FontStyle40"/>
          <w:rFonts w:ascii="Times New Roman" w:hAnsi="Times New Roman" w:cs="Times New Roman"/>
          <w:b/>
          <w:sz w:val="24"/>
          <w:szCs w:val="24"/>
        </w:rPr>
      </w:pPr>
      <w:r w:rsidRPr="00237F3A">
        <w:rPr>
          <w:rStyle w:val="FontStyle40"/>
          <w:rFonts w:ascii="Times New Roman" w:hAnsi="Times New Roman" w:cs="Times New Roman"/>
          <w:b/>
          <w:sz w:val="24"/>
          <w:szCs w:val="24"/>
        </w:rPr>
        <w:lastRenderedPageBreak/>
        <w:t>НАЦИОНАЛЬНЫЙ СТАНДАРТ РЕСПУБЛИКИ КАЗАХСТАН</w:t>
      </w:r>
    </w:p>
    <w:p w:rsidR="00237F3A" w:rsidRDefault="00237F3A" w:rsidP="00237F3A">
      <w:pPr>
        <w:pStyle w:val="a3"/>
        <w:jc w:val="center"/>
        <w:rPr>
          <w:rStyle w:val="FontStyle40"/>
          <w:rFonts w:ascii="Times New Roman" w:hAnsi="Times New Roman" w:cs="Times New Roman"/>
          <w:b/>
          <w:sz w:val="24"/>
          <w:szCs w:val="24"/>
        </w:rPr>
      </w:pPr>
    </w:p>
    <w:p w:rsidR="00950272" w:rsidRDefault="00950272" w:rsidP="00950272">
      <w:pPr>
        <w:widowControl/>
        <w:jc w:val="center"/>
        <w:rPr>
          <w:rFonts w:ascii="Times New Roman" w:eastAsia="Calibri" w:hAnsi="Times New Roman" w:cs="Times New Roman"/>
          <w:b/>
          <w:bCs/>
          <w:szCs w:val="28"/>
        </w:rPr>
      </w:pPr>
      <w:r>
        <w:rPr>
          <w:rFonts w:ascii="Times New Roman" w:eastAsia="Calibri" w:hAnsi="Times New Roman" w:cs="Times New Roman"/>
          <w:b/>
          <w:bCs/>
          <w:szCs w:val="28"/>
        </w:rPr>
        <w:t>Б</w:t>
      </w:r>
      <w:r w:rsidRPr="00950272">
        <w:rPr>
          <w:rFonts w:ascii="Times New Roman" w:eastAsia="Calibri" w:hAnsi="Times New Roman" w:cs="Times New Roman"/>
          <w:b/>
          <w:bCs/>
          <w:szCs w:val="28"/>
        </w:rPr>
        <w:t xml:space="preserve">умага и картон, предназначенные для контакта с пищевыми </w:t>
      </w:r>
      <w:r>
        <w:rPr>
          <w:rFonts w:ascii="Times New Roman" w:eastAsia="Calibri" w:hAnsi="Times New Roman" w:cs="Times New Roman"/>
          <w:b/>
          <w:bCs/>
          <w:szCs w:val="28"/>
        </w:rPr>
        <w:t>продуктами</w:t>
      </w:r>
    </w:p>
    <w:p w:rsidR="00950272" w:rsidRPr="00950272" w:rsidRDefault="00950272" w:rsidP="00950272">
      <w:pPr>
        <w:widowControl/>
        <w:jc w:val="center"/>
        <w:rPr>
          <w:rFonts w:ascii="Times New Roman" w:eastAsia="Calibri" w:hAnsi="Times New Roman" w:cs="Times New Roman"/>
          <w:b/>
          <w:bCs/>
          <w:szCs w:val="28"/>
        </w:rPr>
      </w:pPr>
    </w:p>
    <w:p w:rsidR="004F437B" w:rsidRPr="004F437B" w:rsidRDefault="004F437B" w:rsidP="004F437B">
      <w:pPr>
        <w:pStyle w:val="Style5"/>
        <w:widowControl/>
        <w:jc w:val="center"/>
        <w:rPr>
          <w:rFonts w:ascii="Times New Roman" w:eastAsia="Calibri" w:hAnsi="Times New Roman"/>
          <w:b/>
          <w:szCs w:val="28"/>
          <w:lang w:eastAsia="en-US"/>
        </w:rPr>
      </w:pPr>
      <w:r w:rsidRPr="004F437B">
        <w:rPr>
          <w:rFonts w:ascii="Times New Roman" w:eastAsia="Calibri" w:hAnsi="Times New Roman"/>
          <w:b/>
          <w:szCs w:val="28"/>
          <w:lang w:eastAsia="en-US"/>
        </w:rPr>
        <w:t>ОПРЕДЕЛЕНИЕ ПРОЧНОСТИ ФЛЮОРЕСЦЕНТНОЙ ОТБЕЛЕННОЙ БУМАГИ</w:t>
      </w:r>
    </w:p>
    <w:p w:rsidR="00950272" w:rsidRPr="00950272" w:rsidRDefault="00950272" w:rsidP="00950272">
      <w:pPr>
        <w:widowControl/>
        <w:pBdr>
          <w:bottom w:val="single" w:sz="12" w:space="1" w:color="auto"/>
        </w:pBdr>
        <w:jc w:val="center"/>
        <w:rPr>
          <w:rFonts w:ascii="Times New Roman" w:eastAsia="Calibri" w:hAnsi="Times New Roman" w:cs="Times New Roman"/>
          <w:b/>
          <w:bCs/>
          <w:szCs w:val="28"/>
        </w:rPr>
      </w:pPr>
    </w:p>
    <w:p w:rsidR="003842BD" w:rsidRDefault="00950272" w:rsidP="00950272">
      <w:pPr>
        <w:pStyle w:val="a3"/>
        <w:jc w:val="right"/>
        <w:rPr>
          <w:b/>
        </w:rPr>
      </w:pPr>
      <w:r w:rsidRPr="00950272">
        <w:rPr>
          <w:b/>
        </w:rPr>
        <w:t>Дата введения</w:t>
      </w:r>
    </w:p>
    <w:p w:rsidR="000D450B" w:rsidRDefault="000D450B" w:rsidP="00950272">
      <w:pPr>
        <w:pStyle w:val="a3"/>
        <w:jc w:val="right"/>
        <w:rPr>
          <w:b/>
        </w:rPr>
      </w:pPr>
    </w:p>
    <w:p w:rsidR="000D450B" w:rsidRDefault="000D450B" w:rsidP="000D450B">
      <w:pPr>
        <w:pStyle w:val="a3"/>
        <w:rPr>
          <w:b/>
        </w:rPr>
      </w:pPr>
      <w:r>
        <w:rPr>
          <w:b/>
        </w:rPr>
        <w:tab/>
        <w:t>1 Область применения</w:t>
      </w:r>
    </w:p>
    <w:p w:rsidR="000D450B" w:rsidRDefault="000D450B" w:rsidP="000D450B">
      <w:pPr>
        <w:pStyle w:val="a3"/>
        <w:rPr>
          <w:b/>
        </w:rPr>
      </w:pPr>
    </w:p>
    <w:p w:rsidR="004F437B" w:rsidRPr="004F437B" w:rsidRDefault="004F437B" w:rsidP="004F437B">
      <w:pPr>
        <w:pStyle w:val="a3"/>
      </w:pPr>
      <w:r>
        <w:tab/>
      </w:r>
      <w:r w:rsidR="005A013E">
        <w:t>Настоящий</w:t>
      </w:r>
      <w:r w:rsidRPr="004F437B">
        <w:t xml:space="preserve"> </w:t>
      </w:r>
      <w:r w:rsidR="00D32A48">
        <w:t>с</w:t>
      </w:r>
      <w:r w:rsidR="005A013E">
        <w:t>тандарт</w:t>
      </w:r>
      <w:r w:rsidRPr="004F437B">
        <w:t xml:space="preserve"> </w:t>
      </w:r>
      <w:r w:rsidR="00D32A48">
        <w:t>у</w:t>
      </w:r>
      <w:r w:rsidR="005A013E">
        <w:t>станавливает</w:t>
      </w:r>
      <w:r w:rsidRPr="004F437B">
        <w:t xml:space="preserve"> </w:t>
      </w:r>
      <w:r w:rsidRPr="004F437B">
        <w:rPr>
          <w:lang w:val="kk-KZ"/>
        </w:rPr>
        <w:t>процедуры</w:t>
      </w:r>
      <w:r w:rsidRPr="004F437B">
        <w:t xml:space="preserve"> проведения испытания прочности флуоресцентной отбеленной бумаги и картона, </w:t>
      </w:r>
      <w:proofErr w:type="gramStart"/>
      <w:r w:rsidRPr="004F437B">
        <w:t>предназначенных</w:t>
      </w:r>
      <w:proofErr w:type="gramEnd"/>
      <w:r w:rsidRPr="004F437B">
        <w:t xml:space="preserve"> для контакта с пищевыми продуктами. </w:t>
      </w:r>
      <w:r w:rsidRPr="00941298">
        <w:t xml:space="preserve">Даны некоторые </w:t>
      </w:r>
      <w:r w:rsidRPr="00941298">
        <w:rPr>
          <w:lang w:val="kk-KZ"/>
        </w:rPr>
        <w:t>процедуры</w:t>
      </w:r>
      <w:r w:rsidRPr="00941298">
        <w:t xml:space="preserve"> в зависимости от предполагаемого использования материала.</w:t>
      </w:r>
      <w:r w:rsidRPr="004F437B">
        <w:t xml:space="preserve"> </w:t>
      </w:r>
    </w:p>
    <w:p w:rsidR="004F437B" w:rsidRPr="004F437B" w:rsidRDefault="004F437B" w:rsidP="004F437B">
      <w:pPr>
        <w:pStyle w:val="a3"/>
      </w:pPr>
      <w:r>
        <w:tab/>
      </w:r>
      <w:r w:rsidRPr="004F437B">
        <w:t xml:space="preserve">Оценивается визуальное отсутствие флуоресценции стекловолокнистой бумаги при </w:t>
      </w:r>
      <w:proofErr w:type="gramStart"/>
      <w:r w:rsidRPr="004F437B">
        <w:t>УФ-излучении</w:t>
      </w:r>
      <w:proofErr w:type="gramEnd"/>
      <w:r w:rsidRPr="004F437B">
        <w:t>.</w:t>
      </w:r>
    </w:p>
    <w:p w:rsidR="004F437B" w:rsidRPr="004F437B" w:rsidRDefault="004F437B" w:rsidP="004F437B">
      <w:pPr>
        <w:pStyle w:val="a3"/>
      </w:pPr>
      <w:r>
        <w:tab/>
      </w:r>
      <w:r w:rsidRPr="004F437B">
        <w:t>Дл</w:t>
      </w:r>
      <w:r w:rsidR="00004B9E">
        <w:t>я образцов, имеющих значительно различающиеся</w:t>
      </w:r>
      <w:r w:rsidRPr="004F437B">
        <w:t xml:space="preserve"> </w:t>
      </w:r>
      <w:r w:rsidR="00004B9E">
        <w:t>соотношения сторон</w:t>
      </w:r>
      <w:r w:rsidRPr="004F437B">
        <w:t xml:space="preserve">, миграция может происходить из одного стекловолокна в другое и может привести к неправильной интерпретации прочности одной стороны. Рекомендуется проверять эти образцы с использованием </w:t>
      </w:r>
      <w:r w:rsidRPr="004F437B">
        <w:rPr>
          <w:lang w:val="kk-KZ"/>
        </w:rPr>
        <w:t>процедуры проведения</w:t>
      </w:r>
      <w:r w:rsidRPr="004F437B">
        <w:t xml:space="preserve"> отбора больших проб, чтобы предотвратить перекрестное загрязнение стекловолокна во время процедуры миграции. Процедура описана в Приложении А. </w:t>
      </w:r>
      <w:r w:rsidR="00004B9E">
        <w:t>Данную</w:t>
      </w:r>
      <w:r w:rsidRPr="004F437B">
        <w:t xml:space="preserve"> процедуру также можно </w:t>
      </w:r>
      <w:proofErr w:type="gramStart"/>
      <w:r w:rsidRPr="004F437B">
        <w:t>использовать</w:t>
      </w:r>
      <w:proofErr w:type="gramEnd"/>
      <w:r w:rsidRPr="004F437B">
        <w:t>, если требуется нижний предел обнаружения.</w:t>
      </w:r>
    </w:p>
    <w:p w:rsidR="000D450B" w:rsidRDefault="000D450B" w:rsidP="000D450B">
      <w:pPr>
        <w:pStyle w:val="a3"/>
      </w:pPr>
      <w:r>
        <w:tab/>
      </w:r>
    </w:p>
    <w:p w:rsidR="00DB4625" w:rsidRDefault="00DB4625" w:rsidP="000D450B">
      <w:pPr>
        <w:pStyle w:val="a3"/>
        <w:rPr>
          <w:b/>
        </w:rPr>
      </w:pPr>
      <w:r>
        <w:tab/>
      </w:r>
      <w:r w:rsidRPr="00DB4625">
        <w:rPr>
          <w:b/>
        </w:rPr>
        <w:t>2 Нормативные ссылки</w:t>
      </w:r>
    </w:p>
    <w:p w:rsidR="00DB4625" w:rsidRDefault="00DB4625" w:rsidP="000D450B">
      <w:pPr>
        <w:pStyle w:val="a3"/>
        <w:rPr>
          <w:b/>
        </w:rPr>
      </w:pPr>
    </w:p>
    <w:p w:rsidR="00DB4625" w:rsidRDefault="00DB4625" w:rsidP="00DB4625">
      <w:pPr>
        <w:pStyle w:val="a3"/>
        <w:rPr>
          <w:rStyle w:val="FontStyle45"/>
          <w:rFonts w:ascii="Times New Roman" w:cs="Times New Roman"/>
          <w:b w:val="0"/>
        </w:rPr>
      </w:pPr>
      <w:r>
        <w:tab/>
      </w:r>
      <w:r w:rsidRPr="00DB4625">
        <w:rPr>
          <w:rStyle w:val="FontStyle45"/>
          <w:rFonts w:ascii="Times New Roman" w:cs="Times New Roman"/>
          <w:b w:val="0"/>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DB4625" w:rsidRDefault="00DB4625" w:rsidP="000D450B">
      <w:pPr>
        <w:pStyle w:val="a3"/>
        <w:rPr>
          <w:rStyle w:val="FontStyle45"/>
          <w:rFonts w:ascii="Times New Roman" w:cs="Times New Roman"/>
          <w:b w:val="0"/>
        </w:rPr>
      </w:pPr>
      <w:r>
        <w:rPr>
          <w:rStyle w:val="FontStyle45"/>
          <w:rFonts w:ascii="Times New Roman" w:cs="Times New Roman"/>
          <w:b w:val="0"/>
        </w:rPr>
        <w:tab/>
      </w:r>
      <w:r w:rsidR="00CC1590">
        <w:rPr>
          <w:rStyle w:val="FontStyle45"/>
          <w:rFonts w:ascii="Times New Roman" w:cs="Times New Roman"/>
          <w:b w:val="0"/>
          <w:lang w:val="en-US"/>
        </w:rPr>
        <w:t>EN ISO 186:2002, Paper and board – Sampling to determine average quality (ISO 186:2002) (</w:t>
      </w:r>
      <w:r w:rsidR="00CC1590">
        <w:rPr>
          <w:rStyle w:val="FontStyle45"/>
          <w:rFonts w:ascii="Times New Roman" w:cs="Times New Roman"/>
          <w:b w:val="0"/>
        </w:rPr>
        <w:t>Бумага</w:t>
      </w:r>
      <w:r w:rsidR="00CC1590" w:rsidRPr="00CC1590">
        <w:rPr>
          <w:rStyle w:val="FontStyle45"/>
          <w:rFonts w:ascii="Times New Roman" w:cs="Times New Roman"/>
          <w:b w:val="0"/>
          <w:lang w:val="en-US"/>
        </w:rPr>
        <w:t xml:space="preserve"> </w:t>
      </w:r>
      <w:r w:rsidR="00CC1590">
        <w:rPr>
          <w:rStyle w:val="FontStyle45"/>
          <w:rFonts w:ascii="Times New Roman" w:cs="Times New Roman"/>
          <w:b w:val="0"/>
        </w:rPr>
        <w:t>и</w:t>
      </w:r>
      <w:r w:rsidR="00CC1590" w:rsidRPr="00CC1590">
        <w:rPr>
          <w:rStyle w:val="FontStyle45"/>
          <w:rFonts w:ascii="Times New Roman" w:cs="Times New Roman"/>
          <w:b w:val="0"/>
          <w:lang w:val="en-US"/>
        </w:rPr>
        <w:t xml:space="preserve"> </w:t>
      </w:r>
      <w:r w:rsidR="00CC1590">
        <w:rPr>
          <w:rStyle w:val="FontStyle45"/>
          <w:rFonts w:ascii="Times New Roman" w:cs="Times New Roman"/>
          <w:b w:val="0"/>
        </w:rPr>
        <w:t>картон</w:t>
      </w:r>
      <w:r w:rsidR="00CC1590" w:rsidRPr="00CC1590">
        <w:rPr>
          <w:rStyle w:val="FontStyle45"/>
          <w:rFonts w:ascii="Times New Roman" w:cs="Times New Roman"/>
          <w:b w:val="0"/>
          <w:lang w:val="en-US"/>
        </w:rPr>
        <w:t xml:space="preserve">. </w:t>
      </w:r>
      <w:r w:rsidR="00CC1590">
        <w:rPr>
          <w:rStyle w:val="FontStyle45"/>
          <w:rFonts w:ascii="Times New Roman" w:cs="Times New Roman"/>
          <w:b w:val="0"/>
        </w:rPr>
        <w:t xml:space="preserve">Отбор проб для определения среднего качества) </w:t>
      </w:r>
    </w:p>
    <w:p w:rsidR="00004B9E" w:rsidRPr="00C012AF" w:rsidRDefault="00004B9E" w:rsidP="00004B9E">
      <w:pPr>
        <w:pStyle w:val="Style18"/>
        <w:widowControl/>
        <w:ind w:firstLine="720"/>
        <w:jc w:val="both"/>
        <w:rPr>
          <w:rStyle w:val="FontStyle34"/>
          <w:rFonts w:ascii="Times New Roman" w:hAnsi="Times New Roman" w:cs="Times New Roman"/>
          <w:sz w:val="24"/>
          <w:szCs w:val="24"/>
          <w:lang w:val="kk-KZ" w:eastAsia="en-US"/>
        </w:rPr>
      </w:pPr>
      <w:proofErr w:type="gramStart"/>
      <w:r w:rsidRPr="00004B9E">
        <w:rPr>
          <w:rStyle w:val="FontStyle41"/>
          <w:rFonts w:ascii="Times New Roman" w:hAnsi="Times New Roman" w:cs="Times New Roman"/>
          <w:sz w:val="24"/>
          <w:szCs w:val="24"/>
          <w:lang w:val="en-US" w:eastAsia="en-US"/>
        </w:rPr>
        <w:t>EN</w:t>
      </w:r>
      <w:r w:rsidRPr="00C012AF">
        <w:rPr>
          <w:rStyle w:val="FontStyle41"/>
          <w:rFonts w:ascii="Times New Roman" w:hAnsi="Times New Roman" w:cs="Times New Roman"/>
          <w:sz w:val="24"/>
          <w:szCs w:val="24"/>
          <w:lang w:val="en-US" w:eastAsia="en-US"/>
        </w:rPr>
        <w:t xml:space="preserve"> </w:t>
      </w:r>
      <w:r w:rsidRPr="00004B9E">
        <w:rPr>
          <w:rStyle w:val="FontStyle41"/>
          <w:rFonts w:ascii="Times New Roman" w:hAnsi="Times New Roman" w:cs="Times New Roman"/>
          <w:sz w:val="24"/>
          <w:szCs w:val="24"/>
          <w:lang w:val="en-US" w:eastAsia="en-US"/>
        </w:rPr>
        <w:t>ISO</w:t>
      </w:r>
      <w:r w:rsidRPr="00C012AF">
        <w:rPr>
          <w:rStyle w:val="FontStyle41"/>
          <w:rFonts w:ascii="Times New Roman" w:hAnsi="Times New Roman" w:cs="Times New Roman"/>
          <w:sz w:val="24"/>
          <w:szCs w:val="24"/>
          <w:lang w:val="en-US" w:eastAsia="en-US"/>
        </w:rPr>
        <w:t xml:space="preserve"> 3696, </w:t>
      </w:r>
      <w:r w:rsidRPr="00004B9E">
        <w:rPr>
          <w:rFonts w:ascii="Times New Roman" w:hAnsi="Times New Roman" w:cs="Times New Roman"/>
          <w:iCs/>
          <w:lang w:val="en-US"/>
        </w:rPr>
        <w:t>Water</w:t>
      </w:r>
      <w:r w:rsidRPr="00C012AF">
        <w:rPr>
          <w:rFonts w:ascii="Times New Roman" w:hAnsi="Times New Roman" w:cs="Times New Roman"/>
          <w:iCs/>
          <w:lang w:val="en-US"/>
        </w:rPr>
        <w:t xml:space="preserve"> </w:t>
      </w:r>
      <w:r w:rsidRPr="00004B9E">
        <w:rPr>
          <w:rFonts w:ascii="Times New Roman" w:hAnsi="Times New Roman" w:cs="Times New Roman"/>
          <w:iCs/>
          <w:lang w:val="en-US"/>
        </w:rPr>
        <w:t>for</w:t>
      </w:r>
      <w:r w:rsidRPr="00C012AF">
        <w:rPr>
          <w:rFonts w:ascii="Times New Roman" w:hAnsi="Times New Roman" w:cs="Times New Roman"/>
          <w:iCs/>
          <w:lang w:val="en-US"/>
        </w:rPr>
        <w:t xml:space="preserve"> </w:t>
      </w:r>
      <w:r w:rsidRPr="00004B9E">
        <w:rPr>
          <w:rFonts w:ascii="Times New Roman" w:hAnsi="Times New Roman" w:cs="Times New Roman"/>
          <w:iCs/>
          <w:lang w:val="en-US"/>
        </w:rPr>
        <w:t>analytical</w:t>
      </w:r>
      <w:r w:rsidRPr="00C012AF">
        <w:rPr>
          <w:rFonts w:ascii="Times New Roman" w:hAnsi="Times New Roman" w:cs="Times New Roman"/>
          <w:iCs/>
          <w:lang w:val="en-US"/>
        </w:rPr>
        <w:t xml:space="preserve"> </w:t>
      </w:r>
      <w:r w:rsidRPr="00004B9E">
        <w:rPr>
          <w:rFonts w:ascii="Times New Roman" w:hAnsi="Times New Roman" w:cs="Times New Roman"/>
          <w:iCs/>
          <w:lang w:val="en-US"/>
        </w:rPr>
        <w:t>laboratory</w:t>
      </w:r>
      <w:r w:rsidRPr="00C012AF">
        <w:rPr>
          <w:rFonts w:ascii="Times New Roman" w:hAnsi="Times New Roman" w:cs="Times New Roman"/>
          <w:iCs/>
          <w:lang w:val="en-US"/>
        </w:rPr>
        <w:t xml:space="preserve"> </w:t>
      </w:r>
      <w:r w:rsidRPr="00004B9E">
        <w:rPr>
          <w:rFonts w:ascii="Times New Roman" w:hAnsi="Times New Roman" w:cs="Times New Roman"/>
          <w:iCs/>
          <w:lang w:val="en-US"/>
        </w:rPr>
        <w:t>use</w:t>
      </w:r>
      <w:r w:rsidRPr="00C012AF">
        <w:rPr>
          <w:rFonts w:ascii="Times New Roman" w:hAnsi="Times New Roman" w:cs="Times New Roman"/>
          <w:iCs/>
          <w:lang w:val="en-US"/>
        </w:rPr>
        <w:t xml:space="preserve"> - </w:t>
      </w:r>
      <w:r w:rsidRPr="00004B9E">
        <w:rPr>
          <w:rFonts w:ascii="Times New Roman" w:hAnsi="Times New Roman" w:cs="Times New Roman"/>
          <w:iCs/>
          <w:lang w:val="en-US"/>
        </w:rPr>
        <w:t>Specification</w:t>
      </w:r>
      <w:r w:rsidRPr="00C012AF">
        <w:rPr>
          <w:rFonts w:ascii="Times New Roman" w:hAnsi="Times New Roman" w:cs="Times New Roman"/>
          <w:iCs/>
          <w:lang w:val="en-US"/>
        </w:rPr>
        <w:t xml:space="preserve"> </w:t>
      </w:r>
      <w:r w:rsidRPr="00004B9E">
        <w:rPr>
          <w:rFonts w:ascii="Times New Roman" w:hAnsi="Times New Roman" w:cs="Times New Roman"/>
          <w:iCs/>
          <w:lang w:val="en-US"/>
        </w:rPr>
        <w:t>and</w:t>
      </w:r>
      <w:r w:rsidRPr="00C012AF">
        <w:rPr>
          <w:rFonts w:ascii="Times New Roman" w:hAnsi="Times New Roman" w:cs="Times New Roman"/>
          <w:iCs/>
          <w:lang w:val="en-US"/>
        </w:rPr>
        <w:t xml:space="preserve"> </w:t>
      </w:r>
      <w:r w:rsidRPr="00004B9E">
        <w:rPr>
          <w:rFonts w:ascii="Times New Roman" w:hAnsi="Times New Roman" w:cs="Times New Roman"/>
          <w:iCs/>
          <w:lang w:val="en-US"/>
        </w:rPr>
        <w:t>test</w:t>
      </w:r>
      <w:r w:rsidRPr="00C012AF">
        <w:rPr>
          <w:rFonts w:ascii="Times New Roman" w:hAnsi="Times New Roman" w:cs="Times New Roman"/>
          <w:iCs/>
          <w:lang w:val="en-US"/>
        </w:rPr>
        <w:t xml:space="preserve"> </w:t>
      </w:r>
      <w:r w:rsidRPr="00004B9E">
        <w:rPr>
          <w:rFonts w:ascii="Times New Roman" w:hAnsi="Times New Roman" w:cs="Times New Roman"/>
          <w:iCs/>
          <w:lang w:val="en-US"/>
        </w:rPr>
        <w:t>methods</w:t>
      </w:r>
      <w:r w:rsidRPr="00C012AF">
        <w:rPr>
          <w:rFonts w:ascii="Times New Roman" w:hAnsi="Times New Roman" w:cs="Times New Roman"/>
          <w:i/>
          <w:iCs/>
          <w:lang w:val="en-US"/>
        </w:rPr>
        <w:t xml:space="preserve"> </w:t>
      </w:r>
      <w:r w:rsidRPr="00C012AF">
        <w:rPr>
          <w:rStyle w:val="FontStyle34"/>
          <w:rFonts w:ascii="Times New Roman" w:hAnsi="Times New Roman" w:cs="Times New Roman"/>
          <w:b w:val="0"/>
          <w:sz w:val="24"/>
          <w:szCs w:val="24"/>
          <w:lang w:val="en-US" w:eastAsia="en-US"/>
        </w:rPr>
        <w:t>(</w:t>
      </w:r>
      <w:r w:rsidRPr="00004B9E">
        <w:rPr>
          <w:rStyle w:val="FontStyle34"/>
          <w:rFonts w:ascii="Times New Roman" w:hAnsi="Times New Roman" w:cs="Times New Roman"/>
          <w:b w:val="0"/>
          <w:sz w:val="24"/>
          <w:szCs w:val="24"/>
          <w:lang w:val="en-US" w:eastAsia="en-US"/>
        </w:rPr>
        <w:t>ISO</w:t>
      </w:r>
      <w:r w:rsidRPr="00C012AF">
        <w:rPr>
          <w:rStyle w:val="FontStyle34"/>
          <w:rFonts w:ascii="Times New Roman" w:hAnsi="Times New Roman" w:cs="Times New Roman"/>
          <w:b w:val="0"/>
          <w:sz w:val="24"/>
          <w:szCs w:val="24"/>
          <w:lang w:val="en-US" w:eastAsia="en-US"/>
        </w:rPr>
        <w:t xml:space="preserve"> 3696)</w:t>
      </w:r>
      <w:r w:rsidRPr="00C012AF">
        <w:rPr>
          <w:rFonts w:ascii="Times New Roman" w:hAnsi="Times New Roman" w:cs="Times New Roman"/>
          <w:i/>
          <w:iCs/>
          <w:lang w:val="en-US"/>
        </w:rPr>
        <w:t xml:space="preserve"> </w:t>
      </w:r>
      <w:r w:rsidRPr="00C012AF">
        <w:rPr>
          <w:rFonts w:ascii="Times New Roman" w:hAnsi="Times New Roman" w:cs="Times New Roman"/>
          <w:iCs/>
          <w:lang w:val="en-US"/>
        </w:rPr>
        <w:t>(</w:t>
      </w:r>
      <w:r w:rsidRPr="00004B9E">
        <w:rPr>
          <w:rFonts w:ascii="Times New Roman" w:hAnsi="Times New Roman" w:cs="Times New Roman"/>
          <w:color w:val="000000"/>
          <w:lang w:eastAsia="en-US"/>
        </w:rPr>
        <w:t>Вода</w:t>
      </w:r>
      <w:r w:rsidRPr="00C012AF">
        <w:rPr>
          <w:rFonts w:ascii="Times New Roman" w:hAnsi="Times New Roman" w:cs="Times New Roman"/>
          <w:color w:val="000000"/>
          <w:lang w:val="en-US" w:eastAsia="en-US"/>
        </w:rPr>
        <w:t xml:space="preserve"> </w:t>
      </w:r>
      <w:r w:rsidRPr="00004B9E">
        <w:rPr>
          <w:rFonts w:ascii="Times New Roman" w:hAnsi="Times New Roman" w:cs="Times New Roman"/>
          <w:color w:val="000000"/>
          <w:lang w:eastAsia="en-US"/>
        </w:rPr>
        <w:t>для</w:t>
      </w:r>
      <w:r w:rsidRPr="00C012AF">
        <w:rPr>
          <w:rFonts w:ascii="Times New Roman" w:hAnsi="Times New Roman" w:cs="Times New Roman"/>
          <w:color w:val="000000"/>
          <w:lang w:val="en-US" w:eastAsia="en-US"/>
        </w:rPr>
        <w:t xml:space="preserve"> </w:t>
      </w:r>
      <w:r w:rsidRPr="00004B9E">
        <w:rPr>
          <w:rFonts w:ascii="Times New Roman" w:hAnsi="Times New Roman" w:cs="Times New Roman"/>
          <w:color w:val="000000"/>
          <w:lang w:eastAsia="en-US"/>
        </w:rPr>
        <w:t>аналитического</w:t>
      </w:r>
      <w:r w:rsidRPr="00C012AF">
        <w:rPr>
          <w:rFonts w:ascii="Times New Roman" w:hAnsi="Times New Roman" w:cs="Times New Roman"/>
          <w:color w:val="000000"/>
          <w:lang w:val="en-US" w:eastAsia="en-US"/>
        </w:rPr>
        <w:t xml:space="preserve"> </w:t>
      </w:r>
      <w:r w:rsidRPr="00004B9E">
        <w:rPr>
          <w:rFonts w:ascii="Times New Roman" w:hAnsi="Times New Roman" w:cs="Times New Roman"/>
          <w:color w:val="000000"/>
          <w:lang w:eastAsia="en-US"/>
        </w:rPr>
        <w:t>лабораторного</w:t>
      </w:r>
      <w:r w:rsidRPr="00C012AF">
        <w:rPr>
          <w:rFonts w:ascii="Times New Roman" w:hAnsi="Times New Roman" w:cs="Times New Roman"/>
          <w:color w:val="000000"/>
          <w:lang w:val="en-US" w:eastAsia="en-US"/>
        </w:rPr>
        <w:t xml:space="preserve"> </w:t>
      </w:r>
      <w:r w:rsidRPr="00004B9E">
        <w:rPr>
          <w:rFonts w:ascii="Times New Roman" w:hAnsi="Times New Roman" w:cs="Times New Roman"/>
          <w:color w:val="000000"/>
          <w:lang w:eastAsia="en-US"/>
        </w:rPr>
        <w:t>использования</w:t>
      </w:r>
      <w:r w:rsidRPr="00C012AF">
        <w:rPr>
          <w:rFonts w:ascii="Times New Roman" w:hAnsi="Times New Roman" w:cs="Times New Roman"/>
          <w:color w:val="000000"/>
          <w:lang w:val="en-US" w:eastAsia="en-US"/>
        </w:rPr>
        <w:t>.</w:t>
      </w:r>
      <w:proofErr w:type="gramEnd"/>
      <w:r w:rsidRPr="00004B9E">
        <w:rPr>
          <w:rFonts w:ascii="Times New Roman" w:hAnsi="Times New Roman" w:cs="Times New Roman"/>
          <w:color w:val="000000"/>
          <w:lang w:val="kk-KZ" w:eastAsia="en-US"/>
        </w:rPr>
        <w:t xml:space="preserve"> </w:t>
      </w:r>
      <w:r w:rsidRPr="00C012AF">
        <w:rPr>
          <w:rFonts w:ascii="Times New Roman" w:hAnsi="Times New Roman" w:cs="Times New Roman"/>
          <w:color w:val="000000"/>
          <w:lang w:val="kk-KZ" w:eastAsia="en-US"/>
        </w:rPr>
        <w:t>Спецификации и методы испытаний)</w:t>
      </w:r>
      <w:r w:rsidRPr="00C012AF">
        <w:rPr>
          <w:rFonts w:ascii="Times New Roman" w:hAnsi="Times New Roman" w:cs="Times New Roman"/>
          <w:i/>
          <w:color w:val="000000"/>
          <w:lang w:val="kk-KZ" w:eastAsia="en-US"/>
        </w:rPr>
        <w:t xml:space="preserve"> </w:t>
      </w:r>
    </w:p>
    <w:p w:rsidR="00004B9E" w:rsidRPr="00004B9E" w:rsidRDefault="00004B9E" w:rsidP="00004B9E">
      <w:pPr>
        <w:pStyle w:val="Style18"/>
        <w:widowControl/>
        <w:ind w:firstLine="720"/>
        <w:jc w:val="both"/>
        <w:rPr>
          <w:rStyle w:val="FontStyle34"/>
          <w:rFonts w:ascii="Times New Roman" w:hAnsi="Times New Roman" w:cs="Times New Roman"/>
          <w:sz w:val="24"/>
          <w:szCs w:val="24"/>
          <w:lang w:eastAsia="en-US"/>
        </w:rPr>
      </w:pPr>
      <w:r w:rsidRPr="00C012AF">
        <w:rPr>
          <w:rStyle w:val="FontStyle41"/>
          <w:rFonts w:ascii="Times New Roman" w:hAnsi="Times New Roman" w:cs="Times New Roman"/>
          <w:sz w:val="24"/>
          <w:szCs w:val="24"/>
          <w:lang w:val="kk-KZ" w:eastAsia="en-US"/>
        </w:rPr>
        <w:t xml:space="preserve">ISO 6588-2, </w:t>
      </w:r>
      <w:r w:rsidRPr="00C012AF">
        <w:rPr>
          <w:rFonts w:ascii="Times New Roman" w:hAnsi="Times New Roman" w:cs="Times New Roman"/>
          <w:iCs/>
          <w:lang w:val="kk-KZ"/>
        </w:rPr>
        <w:t>Paper, board and pulps - Determination of pH of aqueous extracts – Part 2: Hot extraction (</w:t>
      </w:r>
      <w:r w:rsidRPr="00C012AF">
        <w:rPr>
          <w:rFonts w:ascii="Times New Roman" w:hAnsi="Times New Roman" w:cs="Times New Roman"/>
          <w:color w:val="000000"/>
          <w:lang w:val="kk-KZ" w:eastAsia="en-US"/>
        </w:rPr>
        <w:t xml:space="preserve">Бумага, картон и целлюлоза. Определение рН водных экстрактов. </w:t>
      </w:r>
      <w:r w:rsidRPr="00004B9E">
        <w:rPr>
          <w:rFonts w:ascii="Times New Roman" w:hAnsi="Times New Roman" w:cs="Times New Roman"/>
          <w:color w:val="000000"/>
          <w:lang w:eastAsia="en-US"/>
        </w:rPr>
        <w:t xml:space="preserve">Часть 2. </w:t>
      </w:r>
      <w:proofErr w:type="gramStart"/>
      <w:r w:rsidRPr="00004B9E">
        <w:rPr>
          <w:rFonts w:ascii="Times New Roman" w:hAnsi="Times New Roman" w:cs="Times New Roman"/>
          <w:color w:val="000000"/>
          <w:lang w:eastAsia="en-US"/>
        </w:rPr>
        <w:t>Горячее экстрагирование</w:t>
      </w:r>
      <w:r>
        <w:rPr>
          <w:rFonts w:ascii="Times New Roman" w:hAnsi="Times New Roman" w:cs="Times New Roman"/>
          <w:color w:val="000000"/>
          <w:lang w:eastAsia="en-US"/>
        </w:rPr>
        <w:t>)</w:t>
      </w:r>
      <w:proofErr w:type="gramEnd"/>
    </w:p>
    <w:p w:rsidR="00004B9E" w:rsidRDefault="00004B9E" w:rsidP="000D450B">
      <w:pPr>
        <w:pStyle w:val="a3"/>
      </w:pPr>
    </w:p>
    <w:p w:rsidR="00CC1590" w:rsidRDefault="00CC1590" w:rsidP="000D450B">
      <w:pPr>
        <w:pStyle w:val="a3"/>
        <w:rPr>
          <w:b/>
        </w:rPr>
      </w:pPr>
      <w:r>
        <w:tab/>
      </w:r>
      <w:r w:rsidRPr="00CC1590">
        <w:rPr>
          <w:b/>
        </w:rPr>
        <w:t>3 Термины и определения</w:t>
      </w:r>
    </w:p>
    <w:p w:rsidR="008B4E23" w:rsidRPr="00CC1590" w:rsidRDefault="008B4E23" w:rsidP="000D450B">
      <w:pPr>
        <w:pStyle w:val="a3"/>
        <w:rPr>
          <w:b/>
        </w:rPr>
      </w:pPr>
    </w:p>
    <w:p w:rsidR="008B4E23" w:rsidRDefault="008B4E23" w:rsidP="008B4E23">
      <w:pPr>
        <w:pStyle w:val="Style31"/>
        <w:widowControl/>
        <w:ind w:firstLine="720"/>
        <w:jc w:val="both"/>
        <w:rPr>
          <w:rStyle w:val="FontStyle60"/>
          <w:rFonts w:ascii="Times New Roman" w:hAnsi="Times New Roman" w:cs="Times New Roman"/>
          <w:sz w:val="24"/>
          <w:szCs w:val="24"/>
          <w:lang w:eastAsia="en-US"/>
        </w:rPr>
      </w:pPr>
      <w:r>
        <w:rPr>
          <w:rStyle w:val="FontStyle60"/>
          <w:rFonts w:ascii="Times New Roman" w:hAnsi="Times New Roman" w:cs="Times New Roman"/>
          <w:sz w:val="24"/>
          <w:szCs w:val="24"/>
          <w:lang w:eastAsia="en-US"/>
        </w:rPr>
        <w:t>В настоящем стандарте применяется следующий термин с соответствующим определением:</w:t>
      </w:r>
    </w:p>
    <w:p w:rsidR="008B4E23" w:rsidRPr="008B4E23" w:rsidRDefault="008B4E23" w:rsidP="008B4E23">
      <w:pPr>
        <w:pStyle w:val="Style31"/>
        <w:widowControl/>
        <w:ind w:firstLine="720"/>
        <w:jc w:val="both"/>
        <w:rPr>
          <w:rStyle w:val="FontStyle60"/>
          <w:rFonts w:ascii="Times New Roman" w:hAnsi="Times New Roman" w:cs="Times New Roman"/>
          <w:sz w:val="24"/>
          <w:szCs w:val="24"/>
          <w:lang w:eastAsia="en-US"/>
        </w:rPr>
      </w:pPr>
    </w:p>
    <w:p w:rsidR="008B4E23" w:rsidRPr="008B4E23" w:rsidRDefault="008B4E23" w:rsidP="008B4E23">
      <w:pPr>
        <w:pStyle w:val="Style31"/>
        <w:widowControl/>
        <w:ind w:firstLine="720"/>
        <w:jc w:val="both"/>
        <w:rPr>
          <w:rStyle w:val="FontStyle60"/>
          <w:rFonts w:ascii="Times New Roman" w:hAnsi="Times New Roman" w:cs="Times New Roman"/>
          <w:lang w:eastAsia="en-US"/>
        </w:rPr>
      </w:pPr>
      <w:r w:rsidRPr="008B4E23">
        <w:rPr>
          <w:rStyle w:val="FontStyle60"/>
          <w:rFonts w:ascii="Times New Roman" w:hAnsi="Times New Roman" w:cs="Times New Roman"/>
          <w:lang w:eastAsia="en-US"/>
        </w:rPr>
        <w:t xml:space="preserve">Примечание – </w:t>
      </w:r>
      <w:r w:rsidRPr="008B4E23">
        <w:rPr>
          <w:rStyle w:val="FontStyle60"/>
          <w:rFonts w:ascii="Times New Roman" w:hAnsi="Times New Roman" w:cs="Times New Roman"/>
          <w:lang w:val="en-US" w:eastAsia="en-US"/>
        </w:rPr>
        <w:t>ISO</w:t>
      </w:r>
      <w:r w:rsidRPr="008B4E23">
        <w:rPr>
          <w:rStyle w:val="FontStyle60"/>
          <w:rFonts w:ascii="Times New Roman" w:hAnsi="Times New Roman" w:cs="Times New Roman"/>
          <w:lang w:eastAsia="en-US"/>
        </w:rPr>
        <w:t xml:space="preserve"> и </w:t>
      </w:r>
      <w:r w:rsidRPr="008B4E23">
        <w:rPr>
          <w:rStyle w:val="FontStyle60"/>
          <w:rFonts w:ascii="Times New Roman" w:hAnsi="Times New Roman" w:cs="Times New Roman"/>
          <w:lang w:val="en-US" w:eastAsia="en-US"/>
        </w:rPr>
        <w:t>IEC</w:t>
      </w:r>
      <w:r w:rsidRPr="008B4E23">
        <w:rPr>
          <w:rStyle w:val="FontStyle60"/>
          <w:rFonts w:ascii="Times New Roman" w:hAnsi="Times New Roman" w:cs="Times New Roman"/>
          <w:lang w:eastAsia="en-US"/>
        </w:rPr>
        <w:t xml:space="preserve"> </w:t>
      </w:r>
      <w:r w:rsidRPr="008B4E23">
        <w:rPr>
          <w:rStyle w:val="FontStyle60"/>
          <w:rFonts w:ascii="Times New Roman" w:hAnsi="Times New Roman" w:cs="Times New Roman"/>
          <w:lang w:val="kk-KZ" w:eastAsia="en-US"/>
        </w:rPr>
        <w:t>веду</w:t>
      </w:r>
      <w:r w:rsidRPr="008B4E23">
        <w:rPr>
          <w:rStyle w:val="FontStyle60"/>
          <w:rFonts w:ascii="Times New Roman" w:hAnsi="Times New Roman" w:cs="Times New Roman"/>
          <w:lang w:eastAsia="en-US"/>
        </w:rPr>
        <w:t>т терминологические базы данных для использования в стандартизации по следующим адресам:</w:t>
      </w:r>
    </w:p>
    <w:p w:rsidR="008B4E23" w:rsidRPr="008B4E23" w:rsidRDefault="008B4E23" w:rsidP="008B4E23">
      <w:pPr>
        <w:pStyle w:val="Style31"/>
        <w:widowControl/>
        <w:ind w:firstLine="720"/>
        <w:jc w:val="both"/>
        <w:rPr>
          <w:rStyle w:val="FontStyle60"/>
          <w:rFonts w:ascii="Times New Roman" w:hAnsi="Times New Roman" w:cs="Times New Roman"/>
          <w:u w:val="single"/>
          <w:lang w:eastAsia="en-US"/>
        </w:rPr>
      </w:pPr>
      <w:r w:rsidRPr="008B4E23">
        <w:rPr>
          <w:rStyle w:val="FontStyle60"/>
          <w:rFonts w:ascii="Times New Roman" w:hAnsi="Times New Roman" w:cs="Times New Roman"/>
          <w:lang w:eastAsia="en-US"/>
        </w:rPr>
        <w:t xml:space="preserve">— </w:t>
      </w:r>
      <w:proofErr w:type="spellStart"/>
      <w:r w:rsidRPr="008B4E23">
        <w:rPr>
          <w:rStyle w:val="FontStyle60"/>
          <w:rFonts w:ascii="Times New Roman" w:hAnsi="Times New Roman" w:cs="Times New Roman"/>
          <w:lang w:eastAsia="en-US"/>
        </w:rPr>
        <w:t>Электропедия</w:t>
      </w:r>
      <w:proofErr w:type="spellEnd"/>
      <w:r w:rsidRPr="008B4E23">
        <w:rPr>
          <w:rStyle w:val="FontStyle60"/>
          <w:rFonts w:ascii="Times New Roman" w:hAnsi="Times New Roman" w:cs="Times New Roman"/>
          <w:lang w:eastAsia="en-US"/>
        </w:rPr>
        <w:t xml:space="preserve"> </w:t>
      </w:r>
      <w:r w:rsidRPr="008B4E23">
        <w:rPr>
          <w:rStyle w:val="FontStyle60"/>
          <w:rFonts w:ascii="Times New Roman" w:hAnsi="Times New Roman" w:cs="Times New Roman"/>
          <w:lang w:val="en-US" w:eastAsia="en-US"/>
        </w:rPr>
        <w:t>IEC</w:t>
      </w:r>
      <w:r w:rsidRPr="008B4E23">
        <w:rPr>
          <w:rStyle w:val="FontStyle60"/>
          <w:rFonts w:ascii="Times New Roman" w:hAnsi="Times New Roman" w:cs="Times New Roman"/>
          <w:lang w:eastAsia="en-US"/>
        </w:rPr>
        <w:t xml:space="preserve">: доступно по адресу: </w:t>
      </w:r>
      <w:hyperlink r:id="rId14" w:history="1">
        <w:r w:rsidRPr="008B4E23">
          <w:rPr>
            <w:rStyle w:val="ab"/>
            <w:rFonts w:ascii="Times New Roman" w:hAnsi="Times New Roman"/>
            <w:sz w:val="20"/>
            <w:szCs w:val="20"/>
            <w:lang w:val="en-US" w:eastAsia="en-US"/>
          </w:rPr>
          <w:t>http</w:t>
        </w:r>
        <w:r w:rsidRPr="008B4E23">
          <w:rPr>
            <w:rStyle w:val="ab"/>
            <w:rFonts w:ascii="Times New Roman" w:hAnsi="Times New Roman"/>
            <w:sz w:val="20"/>
            <w:szCs w:val="20"/>
            <w:lang w:eastAsia="en-US"/>
          </w:rPr>
          <w:t>://</w:t>
        </w:r>
        <w:r w:rsidRPr="008B4E23">
          <w:rPr>
            <w:rStyle w:val="ab"/>
            <w:rFonts w:ascii="Times New Roman" w:hAnsi="Times New Roman"/>
            <w:sz w:val="20"/>
            <w:szCs w:val="20"/>
            <w:lang w:val="en-US" w:eastAsia="en-US"/>
          </w:rPr>
          <w:t>www</w:t>
        </w:r>
        <w:r w:rsidRPr="008B4E23">
          <w:rPr>
            <w:rStyle w:val="ab"/>
            <w:rFonts w:ascii="Times New Roman" w:hAnsi="Times New Roman"/>
            <w:sz w:val="20"/>
            <w:szCs w:val="20"/>
            <w:lang w:eastAsia="en-US"/>
          </w:rPr>
          <w:t>.</w:t>
        </w:r>
        <w:proofErr w:type="spellStart"/>
        <w:r w:rsidRPr="008B4E23">
          <w:rPr>
            <w:rStyle w:val="ab"/>
            <w:rFonts w:ascii="Times New Roman" w:hAnsi="Times New Roman"/>
            <w:sz w:val="20"/>
            <w:szCs w:val="20"/>
            <w:lang w:val="en-US" w:eastAsia="en-US"/>
          </w:rPr>
          <w:t>electropedia</w:t>
        </w:r>
        <w:proofErr w:type="spellEnd"/>
        <w:r w:rsidRPr="008B4E23">
          <w:rPr>
            <w:rStyle w:val="ab"/>
            <w:rFonts w:ascii="Times New Roman" w:hAnsi="Times New Roman"/>
            <w:sz w:val="20"/>
            <w:szCs w:val="20"/>
            <w:lang w:eastAsia="en-US"/>
          </w:rPr>
          <w:t>.</w:t>
        </w:r>
        <w:r w:rsidRPr="008B4E23">
          <w:rPr>
            <w:rStyle w:val="ab"/>
            <w:rFonts w:ascii="Times New Roman" w:hAnsi="Times New Roman"/>
            <w:sz w:val="20"/>
            <w:szCs w:val="20"/>
            <w:lang w:val="en-US" w:eastAsia="en-US"/>
          </w:rPr>
          <w:t>org</w:t>
        </w:r>
        <w:r w:rsidRPr="008B4E23">
          <w:rPr>
            <w:rStyle w:val="ab"/>
            <w:rFonts w:ascii="Times New Roman" w:hAnsi="Times New Roman"/>
            <w:sz w:val="20"/>
            <w:szCs w:val="20"/>
            <w:lang w:eastAsia="en-US"/>
          </w:rPr>
          <w:t>/</w:t>
        </w:r>
      </w:hyperlink>
    </w:p>
    <w:p w:rsidR="008B4E23" w:rsidRPr="008B4E23" w:rsidRDefault="008B4E23" w:rsidP="008B4E23">
      <w:pPr>
        <w:pStyle w:val="Style31"/>
        <w:ind w:firstLine="720"/>
        <w:jc w:val="both"/>
        <w:rPr>
          <w:rFonts w:ascii="Times New Roman" w:hAnsi="Times New Roman"/>
          <w:color w:val="000000"/>
          <w:sz w:val="20"/>
          <w:szCs w:val="20"/>
          <w:lang w:eastAsia="en-US"/>
        </w:rPr>
      </w:pPr>
      <w:r w:rsidRPr="008B4E23">
        <w:rPr>
          <w:rFonts w:ascii="Times New Roman" w:hAnsi="Times New Roman"/>
          <w:color w:val="000000"/>
          <w:sz w:val="20"/>
          <w:szCs w:val="20"/>
          <w:lang w:eastAsia="en-US"/>
        </w:rPr>
        <w:t xml:space="preserve">— Платформа просмотра онлайн </w:t>
      </w:r>
      <w:r w:rsidRPr="008B4E23">
        <w:rPr>
          <w:rFonts w:ascii="Times New Roman" w:hAnsi="Times New Roman"/>
          <w:color w:val="000000"/>
          <w:sz w:val="20"/>
          <w:szCs w:val="20"/>
          <w:lang w:val="en-US" w:eastAsia="en-US"/>
        </w:rPr>
        <w:t>ISO</w:t>
      </w:r>
      <w:r w:rsidRPr="008B4E23">
        <w:rPr>
          <w:rFonts w:ascii="Times New Roman" w:hAnsi="Times New Roman"/>
          <w:color w:val="000000"/>
          <w:sz w:val="20"/>
          <w:szCs w:val="20"/>
          <w:lang w:eastAsia="en-US"/>
        </w:rPr>
        <w:t xml:space="preserve">: доступна по адресу: </w:t>
      </w:r>
      <w:hyperlink r:id="rId15" w:history="1">
        <w:r w:rsidRPr="008B4E23">
          <w:rPr>
            <w:rStyle w:val="ab"/>
            <w:rFonts w:ascii="Times New Roman" w:hAnsi="Times New Roman"/>
            <w:sz w:val="20"/>
            <w:szCs w:val="20"/>
            <w:lang w:val="en-US" w:eastAsia="en-US"/>
          </w:rPr>
          <w:t>https</w:t>
        </w:r>
        <w:r w:rsidRPr="008B4E23">
          <w:rPr>
            <w:rStyle w:val="ab"/>
            <w:rFonts w:ascii="Times New Roman" w:hAnsi="Times New Roman"/>
            <w:sz w:val="20"/>
            <w:szCs w:val="20"/>
            <w:lang w:eastAsia="en-US"/>
          </w:rPr>
          <w:t>://</w:t>
        </w:r>
        <w:r w:rsidRPr="008B4E23">
          <w:rPr>
            <w:rStyle w:val="ab"/>
            <w:rFonts w:ascii="Times New Roman" w:hAnsi="Times New Roman"/>
            <w:sz w:val="20"/>
            <w:szCs w:val="20"/>
            <w:lang w:val="en-US" w:eastAsia="en-US"/>
          </w:rPr>
          <w:t>www</w:t>
        </w:r>
        <w:r w:rsidRPr="008B4E23">
          <w:rPr>
            <w:rStyle w:val="ab"/>
            <w:rFonts w:ascii="Times New Roman" w:hAnsi="Times New Roman"/>
            <w:sz w:val="20"/>
            <w:szCs w:val="20"/>
            <w:lang w:eastAsia="en-US"/>
          </w:rPr>
          <w:t>.</w:t>
        </w:r>
        <w:proofErr w:type="spellStart"/>
        <w:r w:rsidRPr="008B4E23">
          <w:rPr>
            <w:rStyle w:val="ab"/>
            <w:rFonts w:ascii="Times New Roman" w:hAnsi="Times New Roman"/>
            <w:sz w:val="20"/>
            <w:szCs w:val="20"/>
            <w:lang w:val="en-US" w:eastAsia="en-US"/>
          </w:rPr>
          <w:t>iso</w:t>
        </w:r>
        <w:proofErr w:type="spellEnd"/>
        <w:r w:rsidRPr="008B4E23">
          <w:rPr>
            <w:rStyle w:val="ab"/>
            <w:rFonts w:ascii="Times New Roman" w:hAnsi="Times New Roman"/>
            <w:sz w:val="20"/>
            <w:szCs w:val="20"/>
            <w:lang w:eastAsia="en-US"/>
          </w:rPr>
          <w:t>.</w:t>
        </w:r>
        <w:r w:rsidRPr="008B4E23">
          <w:rPr>
            <w:rStyle w:val="ab"/>
            <w:rFonts w:ascii="Times New Roman" w:hAnsi="Times New Roman"/>
            <w:sz w:val="20"/>
            <w:szCs w:val="20"/>
            <w:lang w:val="en-US" w:eastAsia="en-US"/>
          </w:rPr>
          <w:t>org</w:t>
        </w:r>
        <w:r w:rsidRPr="008B4E23">
          <w:rPr>
            <w:rStyle w:val="ab"/>
            <w:rFonts w:ascii="Times New Roman" w:hAnsi="Times New Roman"/>
            <w:sz w:val="20"/>
            <w:szCs w:val="20"/>
            <w:lang w:eastAsia="en-US"/>
          </w:rPr>
          <w:t>/</w:t>
        </w:r>
        <w:proofErr w:type="spellStart"/>
        <w:r w:rsidRPr="008B4E23">
          <w:rPr>
            <w:rStyle w:val="ab"/>
            <w:rFonts w:ascii="Times New Roman" w:hAnsi="Times New Roman"/>
            <w:sz w:val="20"/>
            <w:szCs w:val="20"/>
            <w:lang w:val="en-US" w:eastAsia="en-US"/>
          </w:rPr>
          <w:t>obp</w:t>
        </w:r>
        <w:proofErr w:type="spellEnd"/>
      </w:hyperlink>
      <w:r w:rsidRPr="008B4E23">
        <w:rPr>
          <w:rFonts w:ascii="Times New Roman" w:hAnsi="Times New Roman"/>
          <w:color w:val="000000"/>
          <w:sz w:val="20"/>
          <w:szCs w:val="20"/>
          <w:u w:val="single"/>
          <w:lang w:eastAsia="en-US"/>
        </w:rPr>
        <w:t xml:space="preserve"> </w:t>
      </w:r>
    </w:p>
    <w:p w:rsidR="008B4E23" w:rsidRPr="00A564F2" w:rsidRDefault="008B4E23" w:rsidP="00A564F2">
      <w:pPr>
        <w:pStyle w:val="Style9"/>
        <w:widowControl/>
        <w:ind w:firstLine="720"/>
        <w:jc w:val="both"/>
        <w:rPr>
          <w:rFonts w:ascii="Times New Roman" w:hAnsi="Times New Roman" w:cs="Times New Roman"/>
          <w:color w:val="000000"/>
          <w:lang w:eastAsia="en-US"/>
        </w:rPr>
      </w:pPr>
      <w:r>
        <w:rPr>
          <w:rStyle w:val="FontStyle36"/>
          <w:rFonts w:ascii="Times New Roman" w:hAnsi="Times New Roman" w:cs="Times New Roman"/>
          <w:sz w:val="24"/>
          <w:szCs w:val="24"/>
          <w:lang w:eastAsia="en-US"/>
        </w:rPr>
        <w:lastRenderedPageBreak/>
        <w:t xml:space="preserve">3.1 </w:t>
      </w:r>
      <w:r w:rsidRPr="00A564F2">
        <w:rPr>
          <w:rStyle w:val="FontStyle36"/>
          <w:rFonts w:ascii="Times New Roman" w:hAnsi="Times New Roman" w:cs="Times New Roman"/>
          <w:b/>
          <w:sz w:val="24"/>
          <w:szCs w:val="24"/>
          <w:lang w:eastAsia="en-US"/>
        </w:rPr>
        <w:t xml:space="preserve">Прочность </w:t>
      </w:r>
      <w:r>
        <w:rPr>
          <w:rStyle w:val="FontStyle36"/>
          <w:rFonts w:ascii="Times New Roman" w:hAnsi="Times New Roman" w:cs="Times New Roman"/>
          <w:sz w:val="24"/>
          <w:szCs w:val="24"/>
          <w:lang w:eastAsia="en-US"/>
        </w:rPr>
        <w:t>(</w:t>
      </w:r>
      <w:r>
        <w:rPr>
          <w:rStyle w:val="FontStyle36"/>
          <w:rFonts w:ascii="Times New Roman" w:hAnsi="Times New Roman" w:cs="Times New Roman"/>
          <w:sz w:val="24"/>
          <w:szCs w:val="24"/>
          <w:lang w:val="en-US" w:eastAsia="en-US"/>
        </w:rPr>
        <w:t>fastness</w:t>
      </w:r>
      <w:r w:rsidRPr="00A564F2">
        <w:rPr>
          <w:rStyle w:val="FontStyle36"/>
          <w:rFonts w:ascii="Times New Roman" w:hAnsi="Times New Roman" w:cs="Times New Roman"/>
          <w:sz w:val="24"/>
          <w:szCs w:val="24"/>
          <w:lang w:eastAsia="en-US"/>
        </w:rPr>
        <w:t>)</w:t>
      </w:r>
      <w:r w:rsidR="00A564F2" w:rsidRPr="00A564F2">
        <w:rPr>
          <w:rStyle w:val="FontStyle36"/>
          <w:rFonts w:ascii="Times New Roman" w:hAnsi="Times New Roman" w:cs="Times New Roman"/>
          <w:sz w:val="24"/>
          <w:szCs w:val="24"/>
          <w:lang w:eastAsia="en-US"/>
        </w:rPr>
        <w:t xml:space="preserve">: </w:t>
      </w:r>
      <w:r w:rsidR="00A564F2">
        <w:rPr>
          <w:rFonts w:ascii="Times New Roman" w:hAnsi="Times New Roman"/>
          <w:color w:val="000000"/>
          <w:lang w:eastAsia="en-US"/>
        </w:rPr>
        <w:t>Н</w:t>
      </w:r>
      <w:r w:rsidRPr="008B4E23">
        <w:rPr>
          <w:rFonts w:ascii="Times New Roman" w:hAnsi="Times New Roman"/>
          <w:color w:val="000000"/>
          <w:lang w:eastAsia="en-US"/>
        </w:rPr>
        <w:t xml:space="preserve">еэффективный перенос флуоресцентного отбеливающего вещества с бумаги на стекловолокнистую бумагу, пропитанную испытательной жидкостью и визуально оцененную при </w:t>
      </w:r>
      <w:proofErr w:type="gramStart"/>
      <w:r w:rsidRPr="008B4E23">
        <w:rPr>
          <w:rFonts w:ascii="Times New Roman" w:hAnsi="Times New Roman"/>
          <w:color w:val="000000"/>
          <w:lang w:eastAsia="en-US"/>
        </w:rPr>
        <w:t>УФ-излучении</w:t>
      </w:r>
      <w:proofErr w:type="gramEnd"/>
      <w:r w:rsidRPr="008B4E23">
        <w:rPr>
          <w:rFonts w:ascii="Times New Roman" w:hAnsi="Times New Roman"/>
          <w:color w:val="000000"/>
          <w:lang w:eastAsia="en-US"/>
        </w:rPr>
        <w:t xml:space="preserve">, по сравнению с серией бумаг </w:t>
      </w:r>
      <w:r w:rsidRPr="008B4E23">
        <w:rPr>
          <w:rFonts w:ascii="Times New Roman" w:hAnsi="Times New Roman"/>
          <w:color w:val="000000"/>
          <w:lang w:val="kk-KZ" w:eastAsia="en-US"/>
        </w:rPr>
        <w:t>для сравнения</w:t>
      </w:r>
    </w:p>
    <w:p w:rsidR="003C7610" w:rsidRPr="008B4E23" w:rsidRDefault="003C7610" w:rsidP="003C7610">
      <w:pPr>
        <w:pStyle w:val="Style9"/>
        <w:widowControl/>
        <w:ind w:firstLine="720"/>
        <w:jc w:val="both"/>
        <w:rPr>
          <w:rStyle w:val="FontStyle37"/>
          <w:rFonts w:ascii="Times New Roman" w:hAnsi="Times New Roman" w:cs="Times New Roman"/>
          <w:b w:val="0"/>
          <w:sz w:val="24"/>
          <w:szCs w:val="28"/>
          <w:lang w:val="kk-KZ" w:eastAsia="en-US"/>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4 Принцип</w:t>
      </w:r>
    </w:p>
    <w:p w:rsidR="00D43129" w:rsidRPr="00D43129" w:rsidRDefault="00D43129" w:rsidP="00D43129">
      <w:pPr>
        <w:pStyle w:val="a3"/>
        <w:rPr>
          <w:rStyle w:val="FontStyle34"/>
          <w:rFonts w:ascii="Times New Roman" w:hAnsi="Times New Roman" w:cs="Times New Roman"/>
          <w:sz w:val="24"/>
          <w:szCs w:val="24"/>
        </w:rPr>
      </w:pPr>
    </w:p>
    <w:p w:rsidR="003D0F6A" w:rsidRPr="003D0F6A" w:rsidRDefault="003D0F6A" w:rsidP="003D0F6A">
      <w:pPr>
        <w:pStyle w:val="Style13"/>
        <w:widowControl/>
        <w:ind w:firstLine="720"/>
        <w:jc w:val="both"/>
        <w:rPr>
          <w:rFonts w:ascii="Times New Roman" w:hAnsi="Times New Roman"/>
          <w:color w:val="000000"/>
          <w:lang w:eastAsia="en-US"/>
        </w:rPr>
      </w:pPr>
      <w:r w:rsidRPr="003D0F6A">
        <w:rPr>
          <w:rFonts w:ascii="Times New Roman" w:hAnsi="Times New Roman"/>
          <w:color w:val="000000"/>
          <w:lang w:eastAsia="en-US"/>
        </w:rPr>
        <w:t xml:space="preserve">Образец приводят в контакт со стекловолокнистой бумагой, </w:t>
      </w:r>
      <w:r w:rsidRPr="003D0F6A">
        <w:rPr>
          <w:rFonts w:ascii="Times New Roman" w:hAnsi="Times New Roman"/>
          <w:color w:val="000000"/>
          <w:lang w:val="kk-KZ" w:eastAsia="en-US"/>
        </w:rPr>
        <w:t xml:space="preserve">пропитанной </w:t>
      </w:r>
      <w:r w:rsidRPr="003D0F6A">
        <w:rPr>
          <w:rFonts w:ascii="Times New Roman" w:hAnsi="Times New Roman"/>
          <w:color w:val="000000"/>
          <w:lang w:eastAsia="en-US"/>
        </w:rPr>
        <w:t>испытательной жидкостью и помещен</w:t>
      </w:r>
      <w:r w:rsidRPr="003D0F6A">
        <w:rPr>
          <w:rFonts w:ascii="Times New Roman" w:hAnsi="Times New Roman"/>
          <w:color w:val="000000"/>
          <w:lang w:val="kk-KZ" w:eastAsia="en-US"/>
        </w:rPr>
        <w:t>ной</w:t>
      </w:r>
      <w:r w:rsidRPr="003D0F6A">
        <w:rPr>
          <w:rFonts w:ascii="Times New Roman" w:hAnsi="Times New Roman"/>
          <w:color w:val="000000"/>
          <w:lang w:eastAsia="en-US"/>
        </w:rPr>
        <w:t xml:space="preserve"> под нагрузку на определенное время. Окрашивание стекловолокнистой бумаги оценивают путем сравнения с серией флуоресцентных отбеленных бумаг для сравнения. Используемые испытательные жидкости – дистиллированная или </w:t>
      </w:r>
      <w:proofErr w:type="spellStart"/>
      <w:r w:rsidRPr="003D0F6A">
        <w:rPr>
          <w:rFonts w:ascii="Times New Roman" w:hAnsi="Times New Roman"/>
          <w:color w:val="000000"/>
          <w:lang w:eastAsia="en-US"/>
        </w:rPr>
        <w:t>деионизированная</w:t>
      </w:r>
      <w:proofErr w:type="spellEnd"/>
      <w:r w:rsidRPr="003D0F6A">
        <w:rPr>
          <w:rFonts w:ascii="Times New Roman" w:hAnsi="Times New Roman"/>
          <w:color w:val="000000"/>
          <w:lang w:eastAsia="en-US"/>
        </w:rPr>
        <w:t xml:space="preserve"> вода, разбавленная уксусная кислота, раствор щелочной соли и оливковое масло в зависимости от ожидаемого типа контакта с пищевыми продуктами.</w:t>
      </w:r>
    </w:p>
    <w:p w:rsidR="00D43129" w:rsidRPr="00D55E75" w:rsidRDefault="00D43129" w:rsidP="003D0F6A">
      <w:pPr>
        <w:pStyle w:val="a3"/>
        <w:rPr>
          <w:rFonts w:cs="Times New Roman"/>
          <w:color w:val="000000"/>
          <w:szCs w:val="24"/>
        </w:rPr>
      </w:pPr>
    </w:p>
    <w:p w:rsidR="003D0F6A" w:rsidRDefault="003D0F6A" w:rsidP="003D0F6A">
      <w:pPr>
        <w:pStyle w:val="Style19"/>
        <w:widowControl/>
        <w:ind w:firstLine="720"/>
        <w:jc w:val="both"/>
        <w:rPr>
          <w:rStyle w:val="FontStyle39"/>
          <w:rFonts w:ascii="Times New Roman" w:hAnsi="Times New Roman" w:cs="Times New Roman"/>
          <w:b/>
          <w:i w:val="0"/>
          <w:sz w:val="24"/>
          <w:szCs w:val="24"/>
        </w:rPr>
      </w:pPr>
      <w:bookmarkStart w:id="0" w:name="bookmark5"/>
      <w:r w:rsidRPr="003D0F6A">
        <w:rPr>
          <w:rStyle w:val="FontStyle39"/>
          <w:rFonts w:ascii="Times New Roman" w:hAnsi="Times New Roman" w:cs="Times New Roman"/>
          <w:b/>
          <w:i w:val="0"/>
          <w:sz w:val="24"/>
          <w:szCs w:val="24"/>
        </w:rPr>
        <w:t>5</w:t>
      </w:r>
      <w:bookmarkEnd w:id="0"/>
      <w:r w:rsidRPr="003D0F6A">
        <w:rPr>
          <w:rStyle w:val="FontStyle39"/>
          <w:rFonts w:ascii="Times New Roman" w:hAnsi="Times New Roman" w:cs="Times New Roman"/>
          <w:b/>
          <w:i w:val="0"/>
          <w:sz w:val="24"/>
          <w:szCs w:val="24"/>
        </w:rPr>
        <w:t xml:space="preserve"> Материалы и оборудование</w:t>
      </w:r>
    </w:p>
    <w:p w:rsidR="003D0F6A" w:rsidRPr="003D0F6A" w:rsidRDefault="003D0F6A" w:rsidP="003D0F6A">
      <w:pPr>
        <w:pStyle w:val="Style19"/>
        <w:widowControl/>
        <w:ind w:firstLine="720"/>
        <w:jc w:val="both"/>
        <w:rPr>
          <w:rStyle w:val="FontStyle39"/>
          <w:rFonts w:ascii="Times New Roman" w:hAnsi="Times New Roman" w:cs="Times New Roman"/>
          <w:b/>
          <w:i w:val="0"/>
          <w:sz w:val="24"/>
          <w:szCs w:val="24"/>
        </w:rPr>
      </w:pPr>
    </w:p>
    <w:p w:rsidR="003D0F6A" w:rsidRPr="003D0F6A" w:rsidRDefault="003D0F6A" w:rsidP="003D0F6A">
      <w:pPr>
        <w:pStyle w:val="Style21"/>
        <w:widowControl/>
        <w:ind w:firstLine="720"/>
        <w:jc w:val="both"/>
        <w:rPr>
          <w:rFonts w:ascii="Times New Roman" w:hAnsi="Times New Roman" w:cs="Times New Roman"/>
          <w:bCs/>
          <w:color w:val="000000"/>
        </w:rPr>
      </w:pPr>
      <w:r w:rsidRPr="003D0F6A">
        <w:rPr>
          <w:rFonts w:ascii="Times New Roman" w:hAnsi="Times New Roman" w:cs="Times New Roman"/>
          <w:bCs/>
          <w:color w:val="000000"/>
        </w:rPr>
        <w:t>5.1</w:t>
      </w:r>
      <w:r w:rsidRPr="003D0F6A">
        <w:rPr>
          <w:rFonts w:ascii="Times New Roman" w:hAnsi="Times New Roman" w:cs="Times New Roman"/>
          <w:b/>
          <w:bCs/>
          <w:color w:val="000000"/>
        </w:rPr>
        <w:t xml:space="preserve"> </w:t>
      </w:r>
      <w:r w:rsidRPr="003D0F6A">
        <w:rPr>
          <w:rFonts w:ascii="Times New Roman" w:hAnsi="Times New Roman" w:cs="Times New Roman"/>
          <w:bCs/>
          <w:color w:val="000000"/>
        </w:rPr>
        <w:t>Неокрашенная стекловолокнистая бумага</w:t>
      </w:r>
      <w:r>
        <w:rPr>
          <w:rStyle w:val="FontStyle36"/>
          <w:rFonts w:ascii="Times New Roman" w:hAnsi="Times New Roman" w:cs="Times New Roman"/>
          <w:sz w:val="24"/>
          <w:szCs w:val="24"/>
          <w:vertAlign w:val="superscript"/>
        </w:rPr>
        <w:t>1)</w:t>
      </w:r>
      <w:r w:rsidRPr="003D0F6A">
        <w:rPr>
          <w:rFonts w:ascii="Times New Roman" w:hAnsi="Times New Roman" w:cs="Times New Roman"/>
          <w:b/>
          <w:bCs/>
          <w:color w:val="000000"/>
        </w:rPr>
        <w:t xml:space="preserve"> </w:t>
      </w:r>
      <w:r w:rsidRPr="003D0F6A">
        <w:rPr>
          <w:rFonts w:ascii="Times New Roman" w:hAnsi="Times New Roman" w:cs="Times New Roman"/>
          <w:bCs/>
          <w:color w:val="000000"/>
        </w:rPr>
        <w:t>размером 60 мм х 90 мм. Стекловолокнистая бумага должна соответствовать следующим условиям:</w:t>
      </w:r>
    </w:p>
    <w:p w:rsidR="003D0F6A" w:rsidRPr="003D0F6A" w:rsidRDefault="003D0F6A" w:rsidP="003D0F6A">
      <w:pPr>
        <w:pStyle w:val="Style21"/>
        <w:widowControl/>
        <w:ind w:firstLine="720"/>
        <w:jc w:val="both"/>
        <w:rPr>
          <w:rFonts w:ascii="Times New Roman" w:hAnsi="Times New Roman" w:cs="Times New Roman"/>
          <w:bCs/>
          <w:color w:val="000000"/>
        </w:rPr>
      </w:pPr>
      <w:r w:rsidRPr="003D0F6A">
        <w:rPr>
          <w:rFonts w:ascii="Times New Roman" w:hAnsi="Times New Roman" w:cs="Times New Roman"/>
          <w:bCs/>
          <w:color w:val="000000"/>
        </w:rPr>
        <w:t xml:space="preserve">а) </w:t>
      </w:r>
      <w:proofErr w:type="spellStart"/>
      <w:r w:rsidRPr="003D0F6A">
        <w:rPr>
          <w:rFonts w:ascii="Times New Roman" w:hAnsi="Times New Roman" w:cs="Times New Roman"/>
          <w:bCs/>
          <w:color w:val="000000"/>
        </w:rPr>
        <w:t>грамматура</w:t>
      </w:r>
      <w:proofErr w:type="spellEnd"/>
      <w:r w:rsidRPr="003D0F6A">
        <w:rPr>
          <w:rFonts w:ascii="Times New Roman" w:hAnsi="Times New Roman" w:cs="Times New Roman"/>
          <w:bCs/>
          <w:color w:val="000000"/>
        </w:rPr>
        <w:t xml:space="preserve"> 70 г/м</w:t>
      </w:r>
      <w:proofErr w:type="gramStart"/>
      <w:r w:rsidRPr="003D0F6A">
        <w:rPr>
          <w:rFonts w:ascii="Times New Roman" w:hAnsi="Times New Roman" w:cs="Times New Roman"/>
          <w:bCs/>
          <w:color w:val="000000"/>
          <w:vertAlign w:val="superscript"/>
        </w:rPr>
        <w:t>2</w:t>
      </w:r>
      <w:proofErr w:type="gramEnd"/>
      <w:r w:rsidRPr="003D0F6A">
        <w:rPr>
          <w:rFonts w:ascii="Times New Roman" w:hAnsi="Times New Roman" w:cs="Times New Roman"/>
          <w:bCs/>
          <w:color w:val="000000"/>
        </w:rPr>
        <w:t>;</w:t>
      </w:r>
    </w:p>
    <w:p w:rsidR="003D0F6A" w:rsidRPr="003D0F6A" w:rsidRDefault="003D0F6A" w:rsidP="003D0F6A">
      <w:pPr>
        <w:pStyle w:val="Style21"/>
        <w:widowControl/>
        <w:ind w:firstLine="720"/>
        <w:jc w:val="both"/>
        <w:rPr>
          <w:rFonts w:ascii="Times New Roman" w:hAnsi="Times New Roman" w:cs="Times New Roman"/>
          <w:bCs/>
          <w:color w:val="000000"/>
        </w:rPr>
      </w:pPr>
      <w:r w:rsidRPr="003D0F6A">
        <w:rPr>
          <w:rStyle w:val="FontStyle41"/>
          <w:rFonts w:ascii="Times New Roman" w:hAnsi="Times New Roman" w:cs="Times New Roman"/>
          <w:sz w:val="24"/>
          <w:szCs w:val="24"/>
          <w:lang w:val="en-US" w:eastAsia="en-US"/>
        </w:rPr>
        <w:t>b</w:t>
      </w:r>
      <w:r w:rsidRPr="003D0F6A">
        <w:rPr>
          <w:rFonts w:ascii="Times New Roman" w:hAnsi="Times New Roman" w:cs="Times New Roman"/>
          <w:bCs/>
          <w:color w:val="000000"/>
        </w:rPr>
        <w:t xml:space="preserve">) </w:t>
      </w:r>
      <w:proofErr w:type="gramStart"/>
      <w:r w:rsidRPr="003D0F6A">
        <w:rPr>
          <w:rFonts w:ascii="Times New Roman" w:hAnsi="Times New Roman" w:cs="Times New Roman"/>
          <w:bCs/>
          <w:color w:val="000000"/>
        </w:rPr>
        <w:t>значение</w:t>
      </w:r>
      <w:proofErr w:type="gramEnd"/>
      <w:r w:rsidRPr="003D0F6A">
        <w:rPr>
          <w:rFonts w:ascii="Times New Roman" w:hAnsi="Times New Roman" w:cs="Times New Roman"/>
          <w:bCs/>
          <w:color w:val="000000"/>
        </w:rPr>
        <w:t xml:space="preserve"> </w:t>
      </w:r>
      <w:proofErr w:type="spellStart"/>
      <w:r w:rsidRPr="003D0F6A">
        <w:rPr>
          <w:rFonts w:ascii="Times New Roman" w:hAnsi="Times New Roman" w:cs="Times New Roman"/>
          <w:bCs/>
          <w:color w:val="000000"/>
        </w:rPr>
        <w:t>pH</w:t>
      </w:r>
      <w:proofErr w:type="spellEnd"/>
      <w:r w:rsidRPr="003D0F6A">
        <w:rPr>
          <w:rFonts w:ascii="Times New Roman" w:hAnsi="Times New Roman" w:cs="Times New Roman"/>
          <w:bCs/>
          <w:color w:val="000000"/>
        </w:rPr>
        <w:t xml:space="preserve"> от 9,0 до 9,5, измеренное в экстракте</w:t>
      </w:r>
      <w:r>
        <w:rPr>
          <w:rFonts w:ascii="Times New Roman" w:hAnsi="Times New Roman" w:cs="Times New Roman"/>
          <w:bCs/>
          <w:color w:val="000000"/>
        </w:rPr>
        <w:t xml:space="preserve"> горячей воды в соответствии с </w:t>
      </w:r>
      <w:r w:rsidRPr="003D0F6A">
        <w:rPr>
          <w:rFonts w:ascii="Times New Roman" w:hAnsi="Times New Roman" w:cs="Times New Roman"/>
          <w:bCs/>
          <w:color w:val="000000"/>
        </w:rPr>
        <w:t>ISO 6588-2;</w:t>
      </w:r>
    </w:p>
    <w:p w:rsidR="003D0F6A" w:rsidRPr="003D0F6A" w:rsidRDefault="003D0F6A" w:rsidP="003D0F6A">
      <w:pPr>
        <w:pStyle w:val="Style21"/>
        <w:widowControl/>
        <w:ind w:firstLine="720"/>
        <w:jc w:val="both"/>
        <w:rPr>
          <w:rFonts w:ascii="Times New Roman" w:hAnsi="Times New Roman" w:cs="Times New Roman"/>
          <w:bCs/>
          <w:color w:val="000000"/>
          <w:lang w:val="kk-KZ"/>
        </w:rPr>
      </w:pPr>
      <w:r w:rsidRPr="003D0F6A">
        <w:rPr>
          <w:rStyle w:val="FontStyle41"/>
          <w:rFonts w:ascii="Times New Roman" w:hAnsi="Times New Roman" w:cs="Times New Roman"/>
          <w:sz w:val="24"/>
          <w:szCs w:val="24"/>
          <w:lang w:val="en-US" w:eastAsia="en-US"/>
        </w:rPr>
        <w:t>c</w:t>
      </w:r>
      <w:r w:rsidRPr="003D0F6A">
        <w:rPr>
          <w:rFonts w:ascii="Times New Roman" w:hAnsi="Times New Roman" w:cs="Times New Roman"/>
          <w:bCs/>
          <w:color w:val="000000"/>
        </w:rPr>
        <w:t xml:space="preserve">) </w:t>
      </w:r>
      <w:proofErr w:type="gramStart"/>
      <w:r w:rsidRPr="003D0F6A">
        <w:rPr>
          <w:rFonts w:ascii="Times New Roman" w:hAnsi="Times New Roman" w:cs="Times New Roman"/>
          <w:bCs/>
          <w:color w:val="000000"/>
        </w:rPr>
        <w:t>без</w:t>
      </w:r>
      <w:proofErr w:type="gramEnd"/>
      <w:r w:rsidRPr="003D0F6A">
        <w:rPr>
          <w:rFonts w:ascii="Times New Roman" w:hAnsi="Times New Roman" w:cs="Times New Roman"/>
          <w:bCs/>
          <w:color w:val="000000"/>
        </w:rPr>
        <w:t xml:space="preserve"> флуоресцентных отбеленных и влажных веществ прочности;</w:t>
      </w:r>
    </w:p>
    <w:p w:rsidR="003D0F6A" w:rsidRPr="003D0F6A" w:rsidRDefault="003D0F6A" w:rsidP="003D0F6A">
      <w:pPr>
        <w:pStyle w:val="Style21"/>
        <w:widowControl/>
        <w:ind w:firstLine="720"/>
        <w:jc w:val="both"/>
        <w:rPr>
          <w:rFonts w:ascii="Times New Roman" w:hAnsi="Times New Roman" w:cs="Times New Roman"/>
          <w:b/>
          <w:bCs/>
          <w:color w:val="000000"/>
        </w:rPr>
      </w:pPr>
      <w:r w:rsidRPr="003D0F6A">
        <w:rPr>
          <w:rStyle w:val="FontStyle41"/>
          <w:rFonts w:ascii="Times New Roman" w:hAnsi="Times New Roman" w:cs="Times New Roman"/>
          <w:sz w:val="24"/>
          <w:szCs w:val="24"/>
          <w:lang w:val="en-US" w:eastAsia="en-US"/>
        </w:rPr>
        <w:t>d</w:t>
      </w:r>
      <w:r w:rsidRPr="003D0F6A">
        <w:rPr>
          <w:rFonts w:ascii="Times New Roman" w:hAnsi="Times New Roman" w:cs="Times New Roman"/>
          <w:bCs/>
          <w:color w:val="000000"/>
        </w:rPr>
        <w:t xml:space="preserve">) </w:t>
      </w:r>
      <w:proofErr w:type="gramStart"/>
      <w:r w:rsidRPr="003D0F6A">
        <w:rPr>
          <w:rFonts w:ascii="Times New Roman" w:hAnsi="Times New Roman" w:cs="Times New Roman"/>
          <w:bCs/>
          <w:color w:val="000000"/>
        </w:rPr>
        <w:t>без</w:t>
      </w:r>
      <w:proofErr w:type="gramEnd"/>
      <w:r w:rsidRPr="003D0F6A">
        <w:rPr>
          <w:rFonts w:ascii="Times New Roman" w:hAnsi="Times New Roman" w:cs="Times New Roman"/>
          <w:bCs/>
          <w:color w:val="000000"/>
        </w:rPr>
        <w:t xml:space="preserve"> целлюлозных волокон.</w:t>
      </w:r>
    </w:p>
    <w:p w:rsidR="003D0F6A" w:rsidRPr="003D0F6A" w:rsidRDefault="003D0F6A" w:rsidP="003D0F6A">
      <w:pPr>
        <w:pStyle w:val="Style21"/>
        <w:widowControl/>
        <w:ind w:firstLine="720"/>
        <w:jc w:val="both"/>
        <w:rPr>
          <w:rFonts w:ascii="Times New Roman" w:hAnsi="Times New Roman" w:cs="Times New Roman"/>
          <w:bCs/>
          <w:color w:val="000000"/>
          <w:lang w:eastAsia="en-US"/>
        </w:rPr>
      </w:pPr>
      <w:r w:rsidRPr="003D0F6A">
        <w:rPr>
          <w:rFonts w:ascii="Times New Roman" w:hAnsi="Times New Roman" w:cs="Times New Roman"/>
          <w:bCs/>
          <w:color w:val="000000"/>
          <w:lang w:eastAsia="en-US"/>
        </w:rPr>
        <w:t>5.2 Стекловолокнистая бумага диаметром 30 мм. Стекловолокнистая бумага должна соответствовать тем же условиям, что и в 5.1.</w:t>
      </w:r>
    </w:p>
    <w:p w:rsidR="003D0F6A" w:rsidRPr="003D0F6A" w:rsidRDefault="003D0F6A" w:rsidP="003D0F6A">
      <w:pPr>
        <w:pStyle w:val="Style21"/>
        <w:widowControl/>
        <w:ind w:firstLine="720"/>
        <w:jc w:val="both"/>
        <w:rPr>
          <w:rFonts w:ascii="Times New Roman" w:hAnsi="Times New Roman" w:cs="Times New Roman"/>
          <w:bCs/>
          <w:color w:val="000000"/>
          <w:lang w:eastAsia="en-US"/>
        </w:rPr>
      </w:pPr>
      <w:r w:rsidRPr="003D0F6A">
        <w:rPr>
          <w:rFonts w:ascii="Times New Roman" w:hAnsi="Times New Roman" w:cs="Times New Roman"/>
          <w:bCs/>
          <w:color w:val="000000"/>
          <w:lang w:eastAsia="en-US"/>
        </w:rPr>
        <w:t>5.3 Стеклянные лабораторные чашки диаметром 40 мм.</w:t>
      </w:r>
    </w:p>
    <w:p w:rsidR="003D0F6A" w:rsidRPr="003D0F6A" w:rsidRDefault="003D0F6A" w:rsidP="003D0F6A">
      <w:pPr>
        <w:pStyle w:val="Style21"/>
        <w:widowControl/>
        <w:ind w:firstLine="720"/>
        <w:jc w:val="both"/>
        <w:rPr>
          <w:rFonts w:ascii="Times New Roman" w:hAnsi="Times New Roman" w:cs="Times New Roman"/>
          <w:bCs/>
          <w:color w:val="000000"/>
          <w:lang w:eastAsia="en-US"/>
        </w:rPr>
      </w:pPr>
      <w:r w:rsidRPr="003D0F6A">
        <w:rPr>
          <w:rFonts w:ascii="Times New Roman" w:hAnsi="Times New Roman" w:cs="Times New Roman"/>
          <w:bCs/>
          <w:color w:val="000000"/>
          <w:lang w:eastAsia="en-US"/>
        </w:rPr>
        <w:t>5.4 Стеклянные пластинки, 60 мм х 90 мм.</w:t>
      </w:r>
    </w:p>
    <w:p w:rsidR="003D0F6A" w:rsidRPr="003D0F6A" w:rsidRDefault="003D0F6A" w:rsidP="003D0F6A">
      <w:pPr>
        <w:pStyle w:val="Style21"/>
        <w:widowControl/>
        <w:ind w:firstLine="720"/>
        <w:jc w:val="both"/>
        <w:rPr>
          <w:rFonts w:ascii="Times New Roman" w:hAnsi="Times New Roman" w:cs="Times New Roman"/>
          <w:bCs/>
          <w:color w:val="000000"/>
          <w:lang w:eastAsia="en-US"/>
        </w:rPr>
      </w:pPr>
      <w:r w:rsidRPr="003D0F6A">
        <w:rPr>
          <w:rFonts w:ascii="Times New Roman" w:hAnsi="Times New Roman" w:cs="Times New Roman"/>
          <w:bCs/>
          <w:color w:val="000000"/>
          <w:lang w:eastAsia="en-US"/>
        </w:rPr>
        <w:t>5.5 Полиэтиленовая пленка, неокрашенная и прозрачная.</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r w:rsidRPr="003D0F6A">
        <w:rPr>
          <w:rStyle w:val="FontStyle36"/>
          <w:rFonts w:ascii="Times New Roman" w:hAnsi="Times New Roman" w:cs="Times New Roman"/>
          <w:sz w:val="24"/>
          <w:szCs w:val="24"/>
          <w:lang w:eastAsia="en-US"/>
        </w:rPr>
        <w:t>5.6 Груз</w:t>
      </w:r>
      <w:r>
        <w:rPr>
          <w:rStyle w:val="FontStyle36"/>
          <w:rFonts w:ascii="Times New Roman" w:hAnsi="Times New Roman" w:cs="Times New Roman"/>
          <w:sz w:val="24"/>
          <w:szCs w:val="24"/>
          <w:lang w:eastAsia="en-US"/>
        </w:rPr>
        <w:t xml:space="preserve"> массой </w:t>
      </w:r>
      <w:r w:rsidRPr="003D0F6A">
        <w:rPr>
          <w:rStyle w:val="FontStyle36"/>
          <w:rFonts w:ascii="Times New Roman" w:hAnsi="Times New Roman" w:cs="Times New Roman"/>
          <w:sz w:val="24"/>
          <w:szCs w:val="24"/>
          <w:lang w:eastAsia="en-US"/>
        </w:rPr>
        <w:t>1 кг</w:t>
      </w:r>
      <w:r w:rsidRPr="003D0F6A">
        <w:rPr>
          <w:rStyle w:val="FontStyle41"/>
          <w:rFonts w:ascii="Times New Roman" w:hAnsi="Times New Roman" w:cs="Times New Roman"/>
          <w:sz w:val="24"/>
          <w:szCs w:val="24"/>
          <w:lang w:eastAsia="en-US"/>
        </w:rPr>
        <w:t>.</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 xml:space="preserve">5.7 УФ-лампа, </w:t>
      </w:r>
      <w:proofErr w:type="gramStart"/>
      <w:r w:rsidRPr="003D0F6A">
        <w:rPr>
          <w:rFonts w:ascii="Times New Roman" w:hAnsi="Times New Roman" w:cs="Times New Roman"/>
          <w:color w:val="000000"/>
          <w:lang w:eastAsia="en-US"/>
        </w:rPr>
        <w:t>дающая</w:t>
      </w:r>
      <w:proofErr w:type="gramEnd"/>
      <w:r w:rsidRPr="003D0F6A">
        <w:rPr>
          <w:rFonts w:ascii="Times New Roman" w:hAnsi="Times New Roman" w:cs="Times New Roman"/>
          <w:color w:val="000000"/>
          <w:lang w:eastAsia="en-US"/>
        </w:rPr>
        <w:t xml:space="preserve"> УФ-А (365 </w:t>
      </w:r>
      <w:proofErr w:type="spellStart"/>
      <w:r w:rsidRPr="003D0F6A">
        <w:rPr>
          <w:rFonts w:ascii="Times New Roman" w:hAnsi="Times New Roman" w:cs="Times New Roman"/>
          <w:color w:val="000000"/>
          <w:lang w:eastAsia="en-US"/>
        </w:rPr>
        <w:t>нм</w:t>
      </w:r>
      <w:proofErr w:type="spellEnd"/>
      <w:r w:rsidRPr="003D0F6A">
        <w:rPr>
          <w:rFonts w:ascii="Times New Roman" w:hAnsi="Times New Roman" w:cs="Times New Roman"/>
          <w:color w:val="000000"/>
          <w:lang w:eastAsia="en-US"/>
        </w:rPr>
        <w:t>).</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r w:rsidRPr="003D0F6A">
        <w:rPr>
          <w:rFonts w:ascii="Times New Roman" w:hAnsi="Times New Roman" w:cs="Times New Roman"/>
          <w:color w:val="000000"/>
          <w:lang w:eastAsia="en-US"/>
        </w:rPr>
        <w:t>5.8 Сушильный шкаф.</w:t>
      </w:r>
    </w:p>
    <w:p w:rsidR="003D0F6A" w:rsidRPr="003D0F6A" w:rsidRDefault="003D0F6A" w:rsidP="003D0F6A">
      <w:pPr>
        <w:pStyle w:val="Style11"/>
        <w:widowControl/>
        <w:ind w:firstLine="720"/>
        <w:jc w:val="both"/>
        <w:rPr>
          <w:rStyle w:val="FontStyle36"/>
          <w:rFonts w:ascii="Times New Roman" w:hAnsi="Times New Roman" w:cs="Times New Roman"/>
          <w:sz w:val="24"/>
          <w:szCs w:val="24"/>
          <w:lang w:eastAsia="en-US"/>
        </w:rPr>
      </w:pPr>
      <w:r w:rsidRPr="003D0F6A">
        <w:rPr>
          <w:rStyle w:val="FontStyle36"/>
          <w:rFonts w:ascii="Times New Roman" w:hAnsi="Times New Roman" w:cs="Times New Roman"/>
          <w:sz w:val="24"/>
          <w:szCs w:val="24"/>
          <w:lang w:eastAsia="en-US"/>
        </w:rPr>
        <w:t>5.9 Чайник.</w:t>
      </w:r>
    </w:p>
    <w:p w:rsidR="003D0F6A" w:rsidRPr="003D0F6A" w:rsidRDefault="003D0F6A" w:rsidP="003D0F6A">
      <w:pPr>
        <w:pStyle w:val="Style19"/>
        <w:widowControl/>
        <w:ind w:firstLine="720"/>
        <w:jc w:val="both"/>
        <w:rPr>
          <w:rStyle w:val="FontStyle39"/>
          <w:rFonts w:ascii="Times New Roman" w:hAnsi="Times New Roman" w:cs="Times New Roman"/>
          <w:sz w:val="24"/>
          <w:szCs w:val="24"/>
        </w:rPr>
      </w:pPr>
      <w:bookmarkStart w:id="1" w:name="bookmark6"/>
    </w:p>
    <w:p w:rsidR="003D0F6A" w:rsidRPr="003D0F6A" w:rsidRDefault="003D0F6A" w:rsidP="003D0F6A">
      <w:pPr>
        <w:pStyle w:val="Style19"/>
        <w:widowControl/>
        <w:ind w:firstLine="720"/>
        <w:jc w:val="both"/>
        <w:rPr>
          <w:rStyle w:val="FontStyle39"/>
          <w:rFonts w:ascii="Times New Roman" w:hAnsi="Times New Roman" w:cs="Times New Roman"/>
          <w:b/>
          <w:i w:val="0"/>
          <w:sz w:val="24"/>
          <w:szCs w:val="24"/>
        </w:rPr>
      </w:pPr>
      <w:r w:rsidRPr="003D0F6A">
        <w:rPr>
          <w:rStyle w:val="FontStyle39"/>
          <w:rFonts w:ascii="Times New Roman" w:hAnsi="Times New Roman" w:cs="Times New Roman"/>
          <w:b/>
          <w:i w:val="0"/>
          <w:sz w:val="24"/>
          <w:szCs w:val="24"/>
        </w:rPr>
        <w:t>6</w:t>
      </w:r>
      <w:bookmarkEnd w:id="1"/>
      <w:r w:rsidRPr="003D0F6A">
        <w:rPr>
          <w:rStyle w:val="FontStyle39"/>
          <w:rFonts w:ascii="Times New Roman" w:hAnsi="Times New Roman" w:cs="Times New Roman"/>
          <w:b/>
          <w:i w:val="0"/>
          <w:sz w:val="24"/>
          <w:szCs w:val="24"/>
        </w:rPr>
        <w:t xml:space="preserve"> Реактивы</w:t>
      </w:r>
    </w:p>
    <w:p w:rsidR="003D0F6A" w:rsidRPr="003D0F6A" w:rsidRDefault="003D0F6A" w:rsidP="003D0F6A">
      <w:pPr>
        <w:pStyle w:val="Style19"/>
        <w:widowControl/>
        <w:ind w:firstLine="720"/>
        <w:jc w:val="both"/>
        <w:rPr>
          <w:rStyle w:val="FontStyle39"/>
          <w:rFonts w:ascii="Times New Roman" w:hAnsi="Times New Roman" w:cs="Times New Roman"/>
          <w:sz w:val="24"/>
          <w:szCs w:val="24"/>
        </w:rPr>
      </w:pPr>
    </w:p>
    <w:p w:rsidR="003D0F6A" w:rsidRPr="003D0F6A" w:rsidRDefault="003D0F6A" w:rsidP="003D0F6A">
      <w:pPr>
        <w:pStyle w:val="Style21"/>
        <w:widowControl/>
        <w:ind w:firstLine="720"/>
        <w:jc w:val="both"/>
        <w:rPr>
          <w:rFonts w:ascii="Times New Roman" w:hAnsi="Times New Roman" w:cs="Times New Roman"/>
          <w:bCs/>
          <w:color w:val="000000"/>
        </w:rPr>
      </w:pPr>
      <w:r w:rsidRPr="003D0F6A">
        <w:rPr>
          <w:rStyle w:val="FontStyle36"/>
          <w:rFonts w:ascii="Times New Roman" w:hAnsi="Times New Roman" w:cs="Times New Roman"/>
          <w:sz w:val="24"/>
          <w:szCs w:val="24"/>
        </w:rPr>
        <w:t xml:space="preserve">6.1 </w:t>
      </w:r>
      <w:r w:rsidRPr="003D0F6A">
        <w:rPr>
          <w:rFonts w:ascii="Times New Roman" w:hAnsi="Times New Roman" w:cs="Times New Roman"/>
          <w:bCs/>
          <w:color w:val="000000"/>
        </w:rPr>
        <w:t>Флуоресцентное отбеливающее вещество;</w:t>
      </w:r>
      <w:r w:rsidRPr="003D0F6A">
        <w:rPr>
          <w:rFonts w:ascii="Times New Roman" w:hAnsi="Times New Roman" w:cs="Times New Roman"/>
          <w:b/>
          <w:bCs/>
          <w:color w:val="000000"/>
        </w:rPr>
        <w:t xml:space="preserve"> </w:t>
      </w:r>
      <w:proofErr w:type="spellStart"/>
      <w:r w:rsidRPr="003D0F6A">
        <w:rPr>
          <w:rFonts w:ascii="Times New Roman" w:hAnsi="Times New Roman" w:cs="Times New Roman"/>
          <w:bCs/>
          <w:color w:val="000000"/>
        </w:rPr>
        <w:t>Бензолсульфоновая</w:t>
      </w:r>
      <w:proofErr w:type="spellEnd"/>
      <w:r w:rsidRPr="003D0F6A">
        <w:rPr>
          <w:rFonts w:ascii="Times New Roman" w:hAnsi="Times New Roman" w:cs="Times New Roman"/>
          <w:bCs/>
          <w:color w:val="000000"/>
        </w:rPr>
        <w:t xml:space="preserve"> кислота, 2,2'-(1,2-этендиил</w:t>
      </w:r>
      <w:proofErr w:type="gramStart"/>
      <w:r>
        <w:rPr>
          <w:rFonts w:ascii="Times New Roman" w:hAnsi="Times New Roman" w:cs="Times New Roman"/>
          <w:bCs/>
          <w:color w:val="000000"/>
        </w:rPr>
        <w:t>)б</w:t>
      </w:r>
      <w:proofErr w:type="gramEnd"/>
      <w:r>
        <w:rPr>
          <w:rFonts w:ascii="Times New Roman" w:hAnsi="Times New Roman" w:cs="Times New Roman"/>
          <w:bCs/>
          <w:color w:val="000000"/>
        </w:rPr>
        <w:t xml:space="preserve">ис[5-[[4-[бис(2-гидроксиэтил) </w:t>
      </w:r>
      <w:proofErr w:type="spellStart"/>
      <w:r w:rsidRPr="003D0F6A">
        <w:rPr>
          <w:rFonts w:ascii="Times New Roman" w:hAnsi="Times New Roman" w:cs="Times New Roman"/>
          <w:bCs/>
          <w:color w:val="000000"/>
        </w:rPr>
        <w:t>амино</w:t>
      </w:r>
      <w:proofErr w:type="spellEnd"/>
      <w:r w:rsidRPr="003D0F6A">
        <w:rPr>
          <w:rFonts w:ascii="Times New Roman" w:hAnsi="Times New Roman" w:cs="Times New Roman"/>
          <w:bCs/>
          <w:color w:val="000000"/>
        </w:rPr>
        <w:t>]-6-(</w:t>
      </w:r>
      <w:proofErr w:type="spellStart"/>
      <w:r w:rsidRPr="003D0F6A">
        <w:rPr>
          <w:rFonts w:ascii="Times New Roman" w:hAnsi="Times New Roman" w:cs="Times New Roman"/>
          <w:bCs/>
          <w:color w:val="000000"/>
        </w:rPr>
        <w:t>фениламино</w:t>
      </w:r>
      <w:proofErr w:type="spellEnd"/>
      <w:r w:rsidRPr="003D0F6A">
        <w:rPr>
          <w:rFonts w:ascii="Times New Roman" w:hAnsi="Times New Roman" w:cs="Times New Roman"/>
          <w:bCs/>
          <w:color w:val="000000"/>
        </w:rPr>
        <w:t>)-1,3,5-триазин-2-ил]</w:t>
      </w:r>
      <w:proofErr w:type="spellStart"/>
      <w:r w:rsidRPr="003D0F6A">
        <w:rPr>
          <w:rFonts w:ascii="Times New Roman" w:hAnsi="Times New Roman" w:cs="Times New Roman"/>
          <w:bCs/>
          <w:color w:val="000000"/>
        </w:rPr>
        <w:t>амино</w:t>
      </w:r>
      <w:proofErr w:type="spellEnd"/>
      <w:r w:rsidRPr="003D0F6A">
        <w:rPr>
          <w:rFonts w:ascii="Times New Roman" w:hAnsi="Times New Roman" w:cs="Times New Roman"/>
          <w:bCs/>
          <w:color w:val="000000"/>
        </w:rPr>
        <w:t xml:space="preserve">]-, </w:t>
      </w:r>
      <w:proofErr w:type="spellStart"/>
      <w:r w:rsidRPr="003D0F6A">
        <w:rPr>
          <w:rFonts w:ascii="Times New Roman" w:hAnsi="Times New Roman" w:cs="Times New Roman"/>
          <w:bCs/>
          <w:color w:val="000000"/>
        </w:rPr>
        <w:t>динатриевая</w:t>
      </w:r>
      <w:proofErr w:type="spellEnd"/>
      <w:r w:rsidRPr="003D0F6A">
        <w:rPr>
          <w:rFonts w:ascii="Times New Roman" w:hAnsi="Times New Roman" w:cs="Times New Roman"/>
          <w:bCs/>
          <w:color w:val="000000"/>
        </w:rPr>
        <w:t xml:space="preserve"> соль, CAS: 4193-55-9; водный раствор этого отбеливающего вещества должен обладать следующей впитывающей способностью.</w:t>
      </w:r>
    </w:p>
    <w:p w:rsidR="003D0F6A" w:rsidRPr="003D0F6A" w:rsidRDefault="003D0F6A" w:rsidP="003D0F6A">
      <w:pPr>
        <w:pStyle w:val="Style21"/>
        <w:widowControl/>
        <w:ind w:firstLine="720"/>
        <w:jc w:val="both"/>
        <w:rPr>
          <w:rFonts w:ascii="Times New Roman" w:hAnsi="Times New Roman" w:cs="Times New Roman"/>
          <w:bCs/>
          <w:color w:val="000000"/>
          <w:lang w:val="kk-KZ"/>
        </w:rPr>
      </w:pPr>
      <w:r w:rsidRPr="003D0F6A">
        <w:rPr>
          <w:rFonts w:ascii="Times New Roman" w:hAnsi="Times New Roman" w:cs="Times New Roman"/>
          <w:bCs/>
          <w:color w:val="000000"/>
          <w:lang w:val="kk-KZ"/>
        </w:rPr>
        <w:t>Впитывающая способность</w:t>
      </w:r>
      <w:r w:rsidRPr="003D0F6A">
        <w:rPr>
          <w:rFonts w:ascii="Times New Roman" w:hAnsi="Times New Roman" w:cs="Times New Roman"/>
          <w:bCs/>
          <w:color w:val="000000"/>
        </w:rPr>
        <w:t>: (0,350 ± 0,01</w:t>
      </w:r>
      <w:r>
        <w:rPr>
          <w:rFonts w:ascii="Times New Roman" w:hAnsi="Times New Roman" w:cs="Times New Roman"/>
          <w:bCs/>
          <w:color w:val="000000"/>
        </w:rPr>
        <w:t>0</w:t>
      </w:r>
      <w:r w:rsidRPr="003D0F6A">
        <w:rPr>
          <w:rFonts w:ascii="Times New Roman" w:hAnsi="Times New Roman" w:cs="Times New Roman"/>
          <w:bCs/>
          <w:color w:val="000000"/>
        </w:rPr>
        <w:t>) или (0,420 ± 0,01</w:t>
      </w:r>
      <w:r>
        <w:rPr>
          <w:rFonts w:ascii="Times New Roman" w:hAnsi="Times New Roman" w:cs="Times New Roman"/>
          <w:bCs/>
          <w:color w:val="000000"/>
        </w:rPr>
        <w:t>0</w:t>
      </w:r>
      <w:r w:rsidRPr="003D0F6A">
        <w:rPr>
          <w:rFonts w:ascii="Times New Roman" w:hAnsi="Times New Roman" w:cs="Times New Roman"/>
          <w:bCs/>
          <w:color w:val="000000"/>
        </w:rPr>
        <w:t>)</w:t>
      </w:r>
    </w:p>
    <w:p w:rsidR="003D0F6A" w:rsidRPr="003D0F6A" w:rsidRDefault="003D0F6A" w:rsidP="003D0F6A">
      <w:pPr>
        <w:pStyle w:val="Style21"/>
        <w:widowControl/>
        <w:ind w:firstLine="720"/>
        <w:jc w:val="both"/>
        <w:rPr>
          <w:rFonts w:ascii="Times New Roman" w:hAnsi="Times New Roman" w:cs="Times New Roman"/>
          <w:bCs/>
          <w:color w:val="000000"/>
          <w:lang w:val="kk-KZ"/>
        </w:rPr>
      </w:pPr>
      <w:r w:rsidRPr="003D0F6A">
        <w:rPr>
          <w:rFonts w:ascii="Times New Roman" w:hAnsi="Times New Roman" w:cs="Times New Roman"/>
          <w:bCs/>
          <w:color w:val="000000"/>
        </w:rPr>
        <w:t>Дли</w:t>
      </w:r>
      <w:r>
        <w:rPr>
          <w:rFonts w:ascii="Times New Roman" w:hAnsi="Times New Roman" w:cs="Times New Roman"/>
          <w:bCs/>
          <w:color w:val="000000"/>
        </w:rPr>
        <w:t xml:space="preserve">на волны: 365 </w:t>
      </w:r>
      <w:proofErr w:type="spellStart"/>
      <w:r>
        <w:rPr>
          <w:rFonts w:ascii="Times New Roman" w:hAnsi="Times New Roman" w:cs="Times New Roman"/>
          <w:bCs/>
          <w:color w:val="000000"/>
        </w:rPr>
        <w:t>нм</w:t>
      </w:r>
      <w:proofErr w:type="spellEnd"/>
      <w:r>
        <w:rPr>
          <w:rFonts w:ascii="Times New Roman" w:hAnsi="Times New Roman" w:cs="Times New Roman"/>
          <w:bCs/>
          <w:color w:val="000000"/>
        </w:rPr>
        <w:t xml:space="preserve"> соответственно,</w:t>
      </w:r>
      <w:r w:rsidRPr="003D0F6A">
        <w:rPr>
          <w:rFonts w:ascii="Times New Roman" w:hAnsi="Times New Roman" w:cs="Times New Roman"/>
          <w:bCs/>
          <w:color w:val="000000"/>
        </w:rPr>
        <w:t xml:space="preserve"> 350 </w:t>
      </w:r>
      <w:proofErr w:type="spellStart"/>
      <w:r w:rsidRPr="003D0F6A">
        <w:rPr>
          <w:rFonts w:ascii="Times New Roman" w:hAnsi="Times New Roman" w:cs="Times New Roman"/>
          <w:bCs/>
          <w:color w:val="000000"/>
        </w:rPr>
        <w:t>нм</w:t>
      </w:r>
      <w:proofErr w:type="spellEnd"/>
    </w:p>
    <w:p w:rsidR="003D0F6A" w:rsidRPr="003D0F6A" w:rsidRDefault="003D0F6A" w:rsidP="003D0F6A">
      <w:pPr>
        <w:pStyle w:val="Style21"/>
        <w:widowControl/>
        <w:ind w:firstLine="720"/>
        <w:jc w:val="both"/>
        <w:rPr>
          <w:rFonts w:ascii="Times New Roman" w:hAnsi="Times New Roman" w:cs="Times New Roman"/>
          <w:bCs/>
          <w:color w:val="000000"/>
        </w:rPr>
      </w:pPr>
      <w:r w:rsidRPr="003D0F6A">
        <w:rPr>
          <w:rFonts w:ascii="Times New Roman" w:hAnsi="Times New Roman" w:cs="Times New Roman"/>
          <w:bCs/>
          <w:color w:val="000000"/>
        </w:rPr>
        <w:t>Длина пути: 1 см</w:t>
      </w:r>
    </w:p>
    <w:p w:rsidR="003D0F6A" w:rsidRPr="003D0F6A" w:rsidRDefault="003D0F6A" w:rsidP="003D0F6A">
      <w:pPr>
        <w:pStyle w:val="Style21"/>
        <w:widowControl/>
        <w:ind w:firstLine="720"/>
        <w:jc w:val="both"/>
        <w:rPr>
          <w:rFonts w:ascii="Times New Roman" w:hAnsi="Times New Roman" w:cs="Times New Roman"/>
          <w:bCs/>
          <w:color w:val="000000"/>
          <w:lang w:val="de-DE"/>
        </w:rPr>
      </w:pPr>
      <w:r w:rsidRPr="003D0F6A">
        <w:rPr>
          <w:rFonts w:ascii="Times New Roman" w:hAnsi="Times New Roman" w:cs="Times New Roman"/>
          <w:bCs/>
          <w:color w:val="000000"/>
        </w:rPr>
        <w:t>Испытуемый раствор: 10 мг FWA (флуоресцентные отбеливающие вещества) в 1 л воды (6.2).</w:t>
      </w:r>
    </w:p>
    <w:p w:rsidR="003D0F6A" w:rsidRPr="003D0F6A" w:rsidRDefault="003D0F6A" w:rsidP="003D0F6A">
      <w:pPr>
        <w:pStyle w:val="Style21"/>
        <w:widowControl/>
        <w:ind w:firstLine="720"/>
        <w:jc w:val="both"/>
        <w:rPr>
          <w:rFonts w:ascii="Times New Roman" w:hAnsi="Times New Roman" w:cs="Times New Roman"/>
          <w:bCs/>
          <w:color w:val="000000"/>
          <w:lang w:val="de-DE"/>
        </w:rPr>
      </w:pPr>
      <w:r w:rsidRPr="003D0F6A">
        <w:rPr>
          <w:rFonts w:ascii="Times New Roman" w:hAnsi="Times New Roman" w:cs="Times New Roman"/>
          <w:bCs/>
          <w:color w:val="000000"/>
        </w:rPr>
        <w:t>Измерение в отношении воды (6.2).</w:t>
      </w:r>
    </w:p>
    <w:p w:rsidR="003D0F6A" w:rsidRPr="003D0F6A" w:rsidRDefault="003D0F6A" w:rsidP="003D0F6A">
      <w:pPr>
        <w:pStyle w:val="Style21"/>
        <w:widowControl/>
        <w:ind w:firstLine="720"/>
        <w:jc w:val="both"/>
        <w:rPr>
          <w:rFonts w:ascii="Times New Roman" w:hAnsi="Times New Roman" w:cs="Times New Roman"/>
          <w:b/>
          <w:bCs/>
          <w:color w:val="000000"/>
        </w:rPr>
      </w:pPr>
      <w:r w:rsidRPr="003D0F6A">
        <w:rPr>
          <w:rFonts w:ascii="Times New Roman" w:hAnsi="Times New Roman" w:cs="Times New Roman"/>
          <w:bCs/>
          <w:color w:val="000000"/>
        </w:rPr>
        <w:t>Отклонение этой впитывающей способности делает необходимым регулирование количества флуоресцентного отбеливающего вещества, используемого в пункте 11.1. Коррекция производится в соответствии с выявленной впитывающей способностью.</w:t>
      </w:r>
    </w:p>
    <w:p w:rsidR="003D0F6A" w:rsidRPr="003D0F6A" w:rsidRDefault="003D0F6A" w:rsidP="003D0F6A">
      <w:pPr>
        <w:pStyle w:val="Style21"/>
        <w:widowControl/>
        <w:ind w:firstLine="720"/>
        <w:jc w:val="both"/>
        <w:rPr>
          <w:rStyle w:val="FontStyle36"/>
          <w:rFonts w:ascii="Times New Roman" w:hAnsi="Times New Roman" w:cs="Times New Roman"/>
          <w:sz w:val="24"/>
          <w:szCs w:val="24"/>
        </w:rPr>
      </w:pPr>
    </w:p>
    <w:p w:rsidR="003D0F6A" w:rsidRPr="003D0F6A" w:rsidRDefault="003D0F6A" w:rsidP="003D0F6A">
      <w:pPr>
        <w:pStyle w:val="Style21"/>
        <w:widowControl/>
        <w:ind w:firstLine="720"/>
        <w:jc w:val="both"/>
        <w:rPr>
          <w:rFonts w:ascii="Times New Roman" w:hAnsi="Times New Roman" w:cs="Times New Roman"/>
          <w:b/>
          <w:bCs/>
          <w:color w:val="000000"/>
        </w:rPr>
      </w:pPr>
      <w:r w:rsidRPr="003D0F6A">
        <w:rPr>
          <w:rStyle w:val="FontStyle36"/>
          <w:rFonts w:ascii="Times New Roman" w:hAnsi="Times New Roman" w:cs="Times New Roman"/>
          <w:sz w:val="24"/>
          <w:szCs w:val="24"/>
        </w:rPr>
        <w:t xml:space="preserve">6.2 </w:t>
      </w:r>
      <w:r w:rsidRPr="003D0F6A">
        <w:rPr>
          <w:rFonts w:ascii="Times New Roman" w:hAnsi="Times New Roman" w:cs="Times New Roman"/>
          <w:bCs/>
          <w:color w:val="000000"/>
        </w:rPr>
        <w:t xml:space="preserve">Дистиллированная или </w:t>
      </w:r>
      <w:proofErr w:type="spellStart"/>
      <w:r w:rsidRPr="003D0F6A">
        <w:rPr>
          <w:rFonts w:ascii="Times New Roman" w:hAnsi="Times New Roman" w:cs="Times New Roman"/>
          <w:bCs/>
          <w:color w:val="000000"/>
        </w:rPr>
        <w:t>деионизированная</w:t>
      </w:r>
      <w:proofErr w:type="spellEnd"/>
      <w:r w:rsidRPr="003D0F6A">
        <w:rPr>
          <w:rFonts w:ascii="Times New Roman" w:hAnsi="Times New Roman" w:cs="Times New Roman"/>
          <w:bCs/>
          <w:color w:val="000000"/>
        </w:rPr>
        <w:t xml:space="preserve"> вода,</w:t>
      </w:r>
      <w:r w:rsidRPr="003D0F6A">
        <w:rPr>
          <w:rFonts w:ascii="Times New Roman" w:hAnsi="Times New Roman" w:cs="Times New Roman"/>
          <w:b/>
          <w:bCs/>
          <w:color w:val="000000"/>
        </w:rPr>
        <w:t xml:space="preserve"> </w:t>
      </w:r>
      <w:r>
        <w:rPr>
          <w:rFonts w:ascii="Times New Roman" w:hAnsi="Times New Roman" w:cs="Times New Roman"/>
          <w:bCs/>
          <w:color w:val="000000"/>
        </w:rPr>
        <w:t xml:space="preserve">чистота в соответствии со </w:t>
      </w:r>
      <w:r w:rsidRPr="003D0F6A">
        <w:rPr>
          <w:rFonts w:ascii="Times New Roman" w:hAnsi="Times New Roman" w:cs="Times New Roman"/>
          <w:bCs/>
          <w:color w:val="000000"/>
        </w:rPr>
        <w:t xml:space="preserve"> EN ISO 3696, класс 3.</w:t>
      </w:r>
    </w:p>
    <w:p w:rsidR="003D0F6A" w:rsidRPr="003D0F6A" w:rsidRDefault="003D0F6A" w:rsidP="003D0F6A">
      <w:pPr>
        <w:pStyle w:val="Style11"/>
        <w:widowControl/>
        <w:ind w:firstLine="720"/>
        <w:jc w:val="both"/>
        <w:rPr>
          <w:rFonts w:ascii="Times New Roman" w:hAnsi="Times New Roman" w:cs="Times New Roman"/>
        </w:rPr>
      </w:pPr>
      <w:r w:rsidRPr="003D0F6A">
        <w:rPr>
          <w:rFonts w:ascii="Times New Roman" w:hAnsi="Times New Roman" w:cs="Times New Roman"/>
        </w:rPr>
        <w:t xml:space="preserve">6.3 Водная уксусная кислота, </w:t>
      </w:r>
      <w:r>
        <w:rPr>
          <w:rFonts w:ascii="Times New Roman" w:hAnsi="Times New Roman" w:cs="Times New Roman"/>
        </w:rPr>
        <w:t>3</w:t>
      </w:r>
      <w:r w:rsidR="00972CEA">
        <w:rPr>
          <w:rFonts w:ascii="Times New Roman" w:hAnsi="Times New Roman" w:cs="Times New Roman"/>
        </w:rPr>
        <w:t xml:space="preserve"> </w:t>
      </w:r>
      <w:r>
        <w:rPr>
          <w:rFonts w:ascii="Times New Roman" w:hAnsi="Times New Roman" w:cs="Times New Roman"/>
        </w:rPr>
        <w:t>% (м/</w:t>
      </w:r>
      <w:proofErr w:type="gramStart"/>
      <w:r>
        <w:rPr>
          <w:rFonts w:ascii="Times New Roman" w:hAnsi="Times New Roman" w:cs="Times New Roman"/>
        </w:rPr>
        <w:t>об</w:t>
      </w:r>
      <w:proofErr w:type="gramEnd"/>
      <w:r>
        <w:rPr>
          <w:rFonts w:ascii="Times New Roman" w:hAnsi="Times New Roman" w:cs="Times New Roman"/>
        </w:rPr>
        <w:t>).</w:t>
      </w:r>
    </w:p>
    <w:p w:rsidR="003D0F6A" w:rsidRPr="003D0F6A" w:rsidRDefault="003D0F6A" w:rsidP="003D0F6A">
      <w:pPr>
        <w:pStyle w:val="Style11"/>
        <w:widowControl/>
        <w:ind w:firstLine="720"/>
        <w:jc w:val="both"/>
        <w:rPr>
          <w:rFonts w:ascii="Times New Roman" w:hAnsi="Times New Roman" w:cs="Times New Roman"/>
        </w:rPr>
      </w:pPr>
      <w:r w:rsidRPr="003D0F6A">
        <w:rPr>
          <w:rFonts w:ascii="Times New Roman" w:hAnsi="Times New Roman" w:cs="Times New Roman"/>
        </w:rPr>
        <w:t xml:space="preserve">6.4 Раствор щелочной соли, см. Таблицу 1, состав щелочной соли с рН </w:t>
      </w:r>
      <w:r>
        <w:rPr>
          <w:rFonts w:ascii="Times New Roman" w:hAnsi="Times New Roman" w:cs="Times New Roman"/>
        </w:rPr>
        <w:t>(</w:t>
      </w:r>
      <w:r w:rsidRPr="003D0F6A">
        <w:rPr>
          <w:rFonts w:ascii="Times New Roman" w:hAnsi="Times New Roman" w:cs="Times New Roman"/>
        </w:rPr>
        <w:t>8,6 ± 0,1</w:t>
      </w:r>
      <w:r>
        <w:rPr>
          <w:rFonts w:ascii="Times New Roman" w:hAnsi="Times New Roman" w:cs="Times New Roman"/>
        </w:rPr>
        <w:t>)</w:t>
      </w:r>
      <w:r w:rsidRPr="003D0F6A">
        <w:rPr>
          <w:rFonts w:ascii="Times New Roman" w:hAnsi="Times New Roman" w:cs="Times New Roman"/>
        </w:rPr>
        <w:t>.</w:t>
      </w:r>
    </w:p>
    <w:p w:rsidR="003D0F6A" w:rsidRPr="003D0F6A" w:rsidRDefault="003D0F6A" w:rsidP="003D0F6A">
      <w:pPr>
        <w:pStyle w:val="Style11"/>
        <w:widowControl/>
        <w:tabs>
          <w:tab w:val="left" w:pos="6075"/>
        </w:tabs>
        <w:rPr>
          <w:rFonts w:ascii="Times New Roman" w:hAnsi="Times New Roman" w:cs="Times New Roman"/>
          <w:b/>
        </w:rPr>
      </w:pPr>
      <w:r>
        <w:rPr>
          <w:rFonts w:ascii="Times New Roman" w:hAnsi="Times New Roman" w:cs="Times New Roman"/>
        </w:rPr>
        <w:tab/>
      </w:r>
    </w:p>
    <w:p w:rsidR="003D0F6A" w:rsidRPr="003D0F6A" w:rsidRDefault="003D0F6A" w:rsidP="003D0F6A">
      <w:pPr>
        <w:pStyle w:val="Style9"/>
        <w:widowControl/>
        <w:jc w:val="center"/>
        <w:rPr>
          <w:rStyle w:val="FontStyle36"/>
          <w:rFonts w:ascii="Times New Roman" w:hAnsi="Times New Roman" w:cs="Times New Roman"/>
          <w:b/>
          <w:sz w:val="24"/>
          <w:szCs w:val="24"/>
          <w:lang w:eastAsia="en-US"/>
        </w:rPr>
      </w:pPr>
      <w:r w:rsidRPr="003D0F6A">
        <w:rPr>
          <w:rStyle w:val="FontStyle36"/>
          <w:rFonts w:ascii="Times New Roman" w:hAnsi="Times New Roman" w:cs="Times New Roman"/>
          <w:b/>
          <w:sz w:val="24"/>
          <w:szCs w:val="24"/>
          <w:lang w:eastAsia="en-US"/>
        </w:rPr>
        <w:t>Таблица 1 – Состав раствора щелочной соли</w:t>
      </w:r>
    </w:p>
    <w:tbl>
      <w:tblPr>
        <w:tblW w:w="9902" w:type="dxa"/>
        <w:jc w:val="center"/>
        <w:tblInd w:w="40" w:type="dxa"/>
        <w:tblLayout w:type="fixed"/>
        <w:tblCellMar>
          <w:left w:w="40" w:type="dxa"/>
          <w:right w:w="40" w:type="dxa"/>
        </w:tblCellMar>
        <w:tblLook w:val="0000" w:firstRow="0" w:lastRow="0" w:firstColumn="0" w:lastColumn="0" w:noHBand="0" w:noVBand="0"/>
      </w:tblPr>
      <w:tblGrid>
        <w:gridCol w:w="4939"/>
        <w:gridCol w:w="4963"/>
      </w:tblGrid>
      <w:tr w:rsidR="00EF1065" w:rsidRPr="003D0F6A" w:rsidTr="00EF1065">
        <w:trPr>
          <w:trHeight w:val="80"/>
          <w:jc w:val="center"/>
        </w:trPr>
        <w:tc>
          <w:tcPr>
            <w:tcW w:w="4939" w:type="dxa"/>
            <w:tcBorders>
              <w:top w:val="single" w:sz="6" w:space="0" w:color="auto"/>
              <w:left w:val="single" w:sz="6" w:space="0" w:color="auto"/>
              <w:bottom w:val="double" w:sz="4" w:space="0" w:color="auto"/>
              <w:right w:val="single" w:sz="6" w:space="0" w:color="auto"/>
            </w:tcBorders>
          </w:tcPr>
          <w:p w:rsidR="00EF1065" w:rsidRPr="003D0F6A" w:rsidRDefault="00EF1065" w:rsidP="00BD08D9">
            <w:pPr>
              <w:pStyle w:val="Style15"/>
              <w:widowControl/>
              <w:jc w:val="center"/>
              <w:rPr>
                <w:rStyle w:val="FontStyle36"/>
                <w:rFonts w:ascii="Times New Roman" w:hAnsi="Times New Roman" w:cs="Times New Roman"/>
                <w:sz w:val="24"/>
                <w:szCs w:val="24"/>
                <w:lang w:eastAsia="en-US"/>
              </w:rPr>
            </w:pPr>
            <w:r w:rsidRPr="003D0F6A">
              <w:rPr>
                <w:rStyle w:val="FontStyle36"/>
                <w:rFonts w:ascii="Times New Roman" w:hAnsi="Times New Roman" w:cs="Times New Roman"/>
                <w:sz w:val="24"/>
                <w:szCs w:val="24"/>
                <w:lang w:eastAsia="en-US"/>
              </w:rPr>
              <w:t>Химический</w:t>
            </w:r>
          </w:p>
        </w:tc>
        <w:tc>
          <w:tcPr>
            <w:tcW w:w="4963" w:type="dxa"/>
            <w:tcBorders>
              <w:top w:val="single" w:sz="6" w:space="0" w:color="auto"/>
              <w:left w:val="single" w:sz="6" w:space="0" w:color="auto"/>
              <w:bottom w:val="double" w:sz="4" w:space="0" w:color="auto"/>
              <w:right w:val="single" w:sz="6" w:space="0" w:color="auto"/>
            </w:tcBorders>
          </w:tcPr>
          <w:p w:rsidR="00EF1065" w:rsidRPr="003D0F6A" w:rsidRDefault="00EF1065" w:rsidP="00BD08D9">
            <w:pPr>
              <w:pStyle w:val="Style24"/>
              <w:widowControl/>
              <w:jc w:val="center"/>
              <w:rPr>
                <w:rFonts w:ascii="Times New Roman" w:hAnsi="Times New Roman" w:cs="Times New Roman"/>
              </w:rPr>
            </w:pPr>
            <w:r w:rsidRPr="003D0F6A">
              <w:rPr>
                <w:rStyle w:val="FontStyle36"/>
                <w:rFonts w:ascii="Times New Roman" w:hAnsi="Times New Roman" w:cs="Times New Roman"/>
                <w:sz w:val="24"/>
                <w:szCs w:val="24"/>
                <w:lang w:eastAsia="en-US"/>
              </w:rPr>
              <w:t>Массовая доля</w:t>
            </w:r>
            <w:r>
              <w:rPr>
                <w:rStyle w:val="FontStyle36"/>
                <w:rFonts w:ascii="Times New Roman" w:hAnsi="Times New Roman" w:cs="Times New Roman"/>
                <w:sz w:val="24"/>
                <w:szCs w:val="24"/>
                <w:lang w:eastAsia="en-US"/>
              </w:rPr>
              <w:t xml:space="preserve">, </w:t>
            </w:r>
            <w:proofErr w:type="gramStart"/>
            <w:r w:rsidRPr="003D0F6A">
              <w:rPr>
                <w:rStyle w:val="FontStyle41"/>
                <w:rFonts w:ascii="Times New Roman" w:hAnsi="Times New Roman" w:cs="Times New Roman"/>
                <w:sz w:val="24"/>
                <w:szCs w:val="24"/>
                <w:lang w:eastAsia="en-US"/>
              </w:rPr>
              <w:t>г</w:t>
            </w:r>
            <w:proofErr w:type="gramEnd"/>
            <w:r w:rsidRPr="003D0F6A">
              <w:rPr>
                <w:rStyle w:val="FontStyle41"/>
                <w:rFonts w:ascii="Times New Roman" w:hAnsi="Times New Roman" w:cs="Times New Roman"/>
                <w:sz w:val="24"/>
                <w:szCs w:val="24"/>
                <w:lang w:val="en-US" w:eastAsia="en-US"/>
              </w:rPr>
              <w:t>/</w:t>
            </w:r>
            <w:r w:rsidRPr="003D0F6A">
              <w:rPr>
                <w:rStyle w:val="FontStyle41"/>
                <w:rFonts w:ascii="Times New Roman" w:hAnsi="Times New Roman" w:cs="Times New Roman"/>
                <w:sz w:val="24"/>
                <w:szCs w:val="24"/>
                <w:lang w:eastAsia="en-US"/>
              </w:rPr>
              <w:t>л</w:t>
            </w:r>
          </w:p>
        </w:tc>
      </w:tr>
      <w:tr w:rsidR="00EF1065" w:rsidRPr="003D0F6A" w:rsidTr="003D0F6A">
        <w:trPr>
          <w:trHeight w:val="65"/>
          <w:jc w:val="center"/>
        </w:trPr>
        <w:tc>
          <w:tcPr>
            <w:tcW w:w="4939" w:type="dxa"/>
            <w:tcBorders>
              <w:top w:val="double" w:sz="4" w:space="0" w:color="auto"/>
              <w:left w:val="single" w:sz="6" w:space="0" w:color="auto"/>
              <w:bottom w:val="single" w:sz="6" w:space="0" w:color="auto"/>
              <w:right w:val="single" w:sz="6" w:space="0" w:color="auto"/>
            </w:tcBorders>
          </w:tcPr>
          <w:p w:rsidR="00EF1065" w:rsidRPr="003D0F6A" w:rsidRDefault="00EF1065" w:rsidP="00EE792C">
            <w:pPr>
              <w:pStyle w:val="Style16"/>
              <w:widowControl/>
              <w:jc w:val="center"/>
              <w:rPr>
                <w:rStyle w:val="FontStyle41"/>
                <w:rFonts w:ascii="Times New Roman" w:hAnsi="Times New Roman" w:cs="Times New Roman"/>
                <w:sz w:val="24"/>
                <w:szCs w:val="24"/>
                <w:lang w:val="en-US" w:eastAsia="en-US"/>
              </w:rPr>
            </w:pPr>
            <w:r w:rsidRPr="003D0F6A">
              <w:rPr>
                <w:rStyle w:val="FontStyle41"/>
                <w:rFonts w:ascii="Times New Roman" w:hAnsi="Times New Roman" w:cs="Times New Roman"/>
                <w:sz w:val="24"/>
                <w:szCs w:val="24"/>
                <w:lang w:eastAsia="en-US"/>
              </w:rPr>
              <w:t>Гидрокарбонат натрия</w:t>
            </w:r>
            <w:r w:rsidRPr="003D0F6A">
              <w:rPr>
                <w:rStyle w:val="FontStyle41"/>
                <w:rFonts w:ascii="Times New Roman" w:hAnsi="Times New Roman" w:cs="Times New Roman"/>
                <w:sz w:val="24"/>
                <w:szCs w:val="24"/>
                <w:lang w:val="en-US" w:eastAsia="en-US"/>
              </w:rPr>
              <w:t xml:space="preserve"> (NaHCO</w:t>
            </w:r>
            <w:r w:rsidRPr="003D0F6A">
              <w:rPr>
                <w:rStyle w:val="FontStyle41"/>
                <w:rFonts w:ascii="Times New Roman" w:hAnsi="Times New Roman" w:cs="Times New Roman"/>
                <w:sz w:val="24"/>
                <w:szCs w:val="24"/>
                <w:vertAlign w:val="subscript"/>
                <w:lang w:val="en-US" w:eastAsia="en-US"/>
              </w:rPr>
              <w:t>3</w:t>
            </w:r>
            <w:r w:rsidRPr="003D0F6A">
              <w:rPr>
                <w:rStyle w:val="FontStyle41"/>
                <w:rFonts w:ascii="Times New Roman" w:hAnsi="Times New Roman" w:cs="Times New Roman"/>
                <w:sz w:val="24"/>
                <w:szCs w:val="24"/>
                <w:lang w:val="en-US" w:eastAsia="en-US"/>
              </w:rPr>
              <w:t>)</w:t>
            </w:r>
          </w:p>
        </w:tc>
        <w:tc>
          <w:tcPr>
            <w:tcW w:w="4963" w:type="dxa"/>
            <w:tcBorders>
              <w:top w:val="double" w:sz="4" w:space="0" w:color="auto"/>
              <w:left w:val="single" w:sz="6" w:space="0" w:color="auto"/>
              <w:bottom w:val="single" w:sz="6" w:space="0" w:color="auto"/>
              <w:right w:val="single" w:sz="6" w:space="0" w:color="auto"/>
            </w:tcBorders>
          </w:tcPr>
          <w:p w:rsidR="00EF1065" w:rsidRPr="003D0F6A" w:rsidRDefault="00EF1065"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4,2</w:t>
            </w:r>
          </w:p>
        </w:tc>
      </w:tr>
      <w:tr w:rsidR="00EF1065" w:rsidRPr="003D0F6A" w:rsidTr="00EE792C">
        <w:trPr>
          <w:trHeight w:val="65"/>
          <w:jc w:val="center"/>
        </w:trPr>
        <w:tc>
          <w:tcPr>
            <w:tcW w:w="4939" w:type="dxa"/>
            <w:tcBorders>
              <w:top w:val="single" w:sz="6" w:space="0" w:color="auto"/>
              <w:left w:val="single" w:sz="6" w:space="0" w:color="auto"/>
              <w:bottom w:val="single" w:sz="6" w:space="0" w:color="auto"/>
              <w:right w:val="single" w:sz="6" w:space="0" w:color="auto"/>
            </w:tcBorders>
          </w:tcPr>
          <w:p w:rsidR="00EF1065" w:rsidRPr="003D0F6A" w:rsidRDefault="00EF1065" w:rsidP="00EE792C">
            <w:pPr>
              <w:pStyle w:val="Style16"/>
              <w:widowControl/>
              <w:jc w:val="center"/>
              <w:rPr>
                <w:rStyle w:val="FontStyle41"/>
                <w:rFonts w:ascii="Times New Roman" w:hAnsi="Times New Roman" w:cs="Times New Roman"/>
                <w:sz w:val="24"/>
                <w:szCs w:val="24"/>
                <w:lang w:val="en-US" w:eastAsia="en-US"/>
              </w:rPr>
            </w:pPr>
            <w:r w:rsidRPr="003D0F6A">
              <w:rPr>
                <w:rStyle w:val="FontStyle41"/>
                <w:rFonts w:ascii="Times New Roman" w:hAnsi="Times New Roman" w:cs="Times New Roman"/>
                <w:sz w:val="24"/>
                <w:szCs w:val="24"/>
                <w:lang w:eastAsia="en-US"/>
              </w:rPr>
              <w:t>Хлорид натрия</w:t>
            </w:r>
            <w:r w:rsidRPr="003D0F6A">
              <w:rPr>
                <w:rStyle w:val="FontStyle41"/>
                <w:rFonts w:ascii="Times New Roman" w:hAnsi="Times New Roman" w:cs="Times New Roman"/>
                <w:sz w:val="24"/>
                <w:szCs w:val="24"/>
                <w:lang w:val="en-US" w:eastAsia="en-US"/>
              </w:rPr>
              <w:t xml:space="preserve"> (</w:t>
            </w:r>
            <w:proofErr w:type="spellStart"/>
            <w:r w:rsidRPr="003D0F6A">
              <w:rPr>
                <w:rStyle w:val="FontStyle41"/>
                <w:rFonts w:ascii="Times New Roman" w:hAnsi="Times New Roman" w:cs="Times New Roman"/>
                <w:sz w:val="24"/>
                <w:szCs w:val="24"/>
                <w:lang w:val="en-US" w:eastAsia="en-US"/>
              </w:rPr>
              <w:t>NaCl</w:t>
            </w:r>
            <w:proofErr w:type="spellEnd"/>
            <w:r w:rsidRPr="003D0F6A">
              <w:rPr>
                <w:rStyle w:val="FontStyle41"/>
                <w:rFonts w:ascii="Times New Roman" w:hAnsi="Times New Roman" w:cs="Times New Roman"/>
                <w:sz w:val="24"/>
                <w:szCs w:val="24"/>
                <w:lang w:val="en-US" w:eastAsia="en-US"/>
              </w:rPr>
              <w:t>)</w:t>
            </w:r>
          </w:p>
        </w:tc>
        <w:tc>
          <w:tcPr>
            <w:tcW w:w="4963" w:type="dxa"/>
            <w:tcBorders>
              <w:top w:val="single" w:sz="6" w:space="0" w:color="auto"/>
              <w:left w:val="single" w:sz="6" w:space="0" w:color="auto"/>
              <w:bottom w:val="single" w:sz="6" w:space="0" w:color="auto"/>
              <w:right w:val="single" w:sz="6" w:space="0" w:color="auto"/>
            </w:tcBorders>
          </w:tcPr>
          <w:p w:rsidR="00EF1065" w:rsidRPr="003D0F6A" w:rsidRDefault="00EF1065"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0,5</w:t>
            </w:r>
          </w:p>
        </w:tc>
      </w:tr>
      <w:tr w:rsidR="00EF1065" w:rsidRPr="003D0F6A" w:rsidTr="00EE792C">
        <w:trPr>
          <w:trHeight w:val="65"/>
          <w:jc w:val="center"/>
        </w:trPr>
        <w:tc>
          <w:tcPr>
            <w:tcW w:w="4939" w:type="dxa"/>
            <w:tcBorders>
              <w:top w:val="single" w:sz="6" w:space="0" w:color="auto"/>
              <w:left w:val="single" w:sz="6" w:space="0" w:color="auto"/>
              <w:bottom w:val="single" w:sz="6" w:space="0" w:color="auto"/>
              <w:right w:val="single" w:sz="6" w:space="0" w:color="auto"/>
            </w:tcBorders>
          </w:tcPr>
          <w:p w:rsidR="00EF1065" w:rsidRPr="003D0F6A" w:rsidRDefault="00EF1065" w:rsidP="00EE792C">
            <w:pPr>
              <w:pStyle w:val="Style16"/>
              <w:widowControl/>
              <w:jc w:val="center"/>
              <w:rPr>
                <w:rStyle w:val="FontStyle41"/>
                <w:rFonts w:ascii="Times New Roman" w:hAnsi="Times New Roman" w:cs="Times New Roman"/>
                <w:sz w:val="24"/>
                <w:szCs w:val="24"/>
                <w:lang w:val="en-US" w:eastAsia="en-US"/>
              </w:rPr>
            </w:pPr>
            <w:r w:rsidRPr="003D0F6A">
              <w:rPr>
                <w:rStyle w:val="FontStyle41"/>
                <w:rFonts w:ascii="Times New Roman" w:hAnsi="Times New Roman" w:cs="Times New Roman"/>
                <w:sz w:val="24"/>
                <w:szCs w:val="24"/>
                <w:lang w:eastAsia="en-US"/>
              </w:rPr>
              <w:t>Карбонат калия</w:t>
            </w:r>
            <w:r w:rsidRPr="003D0F6A">
              <w:rPr>
                <w:rStyle w:val="FontStyle41"/>
                <w:rFonts w:ascii="Times New Roman" w:hAnsi="Times New Roman" w:cs="Times New Roman"/>
                <w:sz w:val="24"/>
                <w:szCs w:val="24"/>
                <w:lang w:val="en-US" w:eastAsia="en-US"/>
              </w:rPr>
              <w:t xml:space="preserve"> (K</w:t>
            </w:r>
            <w:r w:rsidRPr="003D0F6A">
              <w:rPr>
                <w:rStyle w:val="FontStyle41"/>
                <w:rFonts w:ascii="Times New Roman" w:hAnsi="Times New Roman" w:cs="Times New Roman"/>
                <w:sz w:val="24"/>
                <w:szCs w:val="24"/>
                <w:vertAlign w:val="subscript"/>
                <w:lang w:val="en-US" w:eastAsia="en-US"/>
              </w:rPr>
              <w:t>2</w:t>
            </w:r>
            <w:r w:rsidRPr="003D0F6A">
              <w:rPr>
                <w:rStyle w:val="FontStyle41"/>
                <w:rFonts w:ascii="Times New Roman" w:hAnsi="Times New Roman" w:cs="Times New Roman"/>
                <w:sz w:val="24"/>
                <w:szCs w:val="24"/>
                <w:lang w:val="en-US" w:eastAsia="en-US"/>
              </w:rPr>
              <w:t>CO</w:t>
            </w:r>
            <w:r w:rsidRPr="003D0F6A">
              <w:rPr>
                <w:rStyle w:val="FontStyle41"/>
                <w:rFonts w:ascii="Times New Roman" w:hAnsi="Times New Roman" w:cs="Times New Roman"/>
                <w:sz w:val="24"/>
                <w:szCs w:val="24"/>
                <w:vertAlign w:val="subscript"/>
                <w:lang w:val="en-US" w:eastAsia="en-US"/>
              </w:rPr>
              <w:t>3</w:t>
            </w:r>
            <w:r w:rsidRPr="003D0F6A">
              <w:rPr>
                <w:rStyle w:val="FontStyle41"/>
                <w:rFonts w:ascii="Times New Roman" w:hAnsi="Times New Roman" w:cs="Times New Roman"/>
                <w:sz w:val="24"/>
                <w:szCs w:val="24"/>
                <w:lang w:val="en-US" w:eastAsia="en-US"/>
              </w:rPr>
              <w:t>)</w:t>
            </w:r>
          </w:p>
        </w:tc>
        <w:tc>
          <w:tcPr>
            <w:tcW w:w="4963" w:type="dxa"/>
            <w:tcBorders>
              <w:top w:val="single" w:sz="6" w:space="0" w:color="auto"/>
              <w:left w:val="single" w:sz="6" w:space="0" w:color="auto"/>
              <w:bottom w:val="single" w:sz="6" w:space="0" w:color="auto"/>
              <w:right w:val="single" w:sz="6" w:space="0" w:color="auto"/>
            </w:tcBorders>
          </w:tcPr>
          <w:p w:rsidR="00EF1065" w:rsidRPr="003D0F6A" w:rsidRDefault="00EF1065"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0,2</w:t>
            </w:r>
          </w:p>
        </w:tc>
      </w:tr>
    </w:tbl>
    <w:p w:rsidR="003D0F6A" w:rsidRPr="003D0F6A" w:rsidRDefault="003D0F6A" w:rsidP="003D0F6A">
      <w:pPr>
        <w:pStyle w:val="Style13"/>
        <w:widowControl/>
        <w:jc w:val="center"/>
        <w:rPr>
          <w:rFonts w:ascii="Times New Roman" w:hAnsi="Times New Roman" w:cs="Times New Roman"/>
          <w:b/>
          <w:bCs/>
          <w:color w:val="000000"/>
          <w:lang w:eastAsia="en-US"/>
        </w:rPr>
      </w:pPr>
    </w:p>
    <w:p w:rsidR="003D0F6A" w:rsidRPr="003D0F6A" w:rsidRDefault="003D0F6A" w:rsidP="003D0F6A">
      <w:pPr>
        <w:pStyle w:val="Style13"/>
        <w:widowControl/>
        <w:ind w:firstLine="720"/>
        <w:jc w:val="both"/>
        <w:rPr>
          <w:rFonts w:ascii="Times New Roman" w:hAnsi="Times New Roman" w:cs="Times New Roman"/>
          <w:b/>
          <w:bCs/>
          <w:color w:val="000000"/>
          <w:lang w:eastAsia="en-US"/>
        </w:rPr>
      </w:pPr>
      <w:r w:rsidRPr="00EF1065">
        <w:rPr>
          <w:rFonts w:ascii="Times New Roman" w:hAnsi="Times New Roman" w:cs="Times New Roman"/>
          <w:bCs/>
          <w:color w:val="000000"/>
          <w:lang w:eastAsia="en-US"/>
        </w:rPr>
        <w:t>6.5 Растительное масло,</w:t>
      </w:r>
      <w:r w:rsidRPr="003D0F6A">
        <w:rPr>
          <w:rFonts w:ascii="Times New Roman" w:hAnsi="Times New Roman" w:cs="Times New Roman"/>
          <w:b/>
          <w:bCs/>
          <w:color w:val="000000"/>
          <w:lang w:eastAsia="en-US"/>
        </w:rPr>
        <w:t xml:space="preserve"> </w:t>
      </w:r>
      <w:r w:rsidRPr="003D0F6A">
        <w:rPr>
          <w:rFonts w:ascii="Times New Roman" w:hAnsi="Times New Roman" w:cs="Times New Roman"/>
          <w:bCs/>
          <w:color w:val="000000"/>
          <w:lang w:eastAsia="en-US"/>
        </w:rPr>
        <w:t>которое должно соответствовать требованиям Регламента Комиссии (ЕС) № 10/2011.</w:t>
      </w:r>
    </w:p>
    <w:p w:rsidR="003D0F6A" w:rsidRPr="003D0F6A" w:rsidRDefault="003D0F6A" w:rsidP="003D0F6A">
      <w:pPr>
        <w:pStyle w:val="Style13"/>
        <w:widowControl/>
        <w:ind w:firstLine="720"/>
        <w:jc w:val="both"/>
        <w:rPr>
          <w:rFonts w:ascii="Times New Roman" w:hAnsi="Times New Roman" w:cs="Times New Roman"/>
          <w:b/>
          <w:bCs/>
          <w:color w:val="000000"/>
          <w:lang w:eastAsia="en-US"/>
        </w:rPr>
      </w:pPr>
    </w:p>
    <w:p w:rsidR="003D0F6A" w:rsidRDefault="003D0F6A" w:rsidP="003D0F6A">
      <w:pPr>
        <w:pStyle w:val="Style13"/>
        <w:widowControl/>
        <w:ind w:firstLine="720"/>
        <w:jc w:val="both"/>
        <w:rPr>
          <w:rFonts w:ascii="Times New Roman" w:hAnsi="Times New Roman" w:cs="Times New Roman"/>
          <w:b/>
          <w:bCs/>
          <w:color w:val="000000"/>
          <w:lang w:eastAsia="en-US"/>
        </w:rPr>
      </w:pPr>
      <w:r w:rsidRPr="003D0F6A">
        <w:rPr>
          <w:rFonts w:ascii="Times New Roman" w:hAnsi="Times New Roman" w:cs="Times New Roman"/>
          <w:b/>
          <w:bCs/>
          <w:color w:val="000000"/>
          <w:lang w:eastAsia="en-US"/>
        </w:rPr>
        <w:t>7 Отбор проб</w:t>
      </w:r>
    </w:p>
    <w:p w:rsidR="009F2A46" w:rsidRDefault="009F2A46" w:rsidP="003D0F6A">
      <w:pPr>
        <w:pStyle w:val="Style13"/>
        <w:widowControl/>
        <w:ind w:firstLine="720"/>
        <w:jc w:val="both"/>
        <w:rPr>
          <w:rFonts w:ascii="Times New Roman" w:hAnsi="Times New Roman" w:cs="Times New Roman"/>
          <w:b/>
          <w:bCs/>
          <w:color w:val="000000"/>
          <w:lang w:eastAsia="en-US"/>
        </w:rPr>
      </w:pPr>
    </w:p>
    <w:p w:rsidR="009F2A46" w:rsidRPr="00F27DF6" w:rsidRDefault="009F2A46" w:rsidP="003D0F6A">
      <w:pPr>
        <w:pStyle w:val="Style13"/>
        <w:widowControl/>
        <w:ind w:firstLine="720"/>
        <w:jc w:val="both"/>
        <w:rPr>
          <w:rFonts w:ascii="Times New Roman" w:hAnsi="Times New Roman" w:cs="Times New Roman"/>
          <w:bCs/>
          <w:color w:val="000000"/>
          <w:lang w:eastAsia="en-US"/>
        </w:rPr>
      </w:pPr>
      <w:r>
        <w:rPr>
          <w:rFonts w:ascii="Times New Roman" w:hAnsi="Times New Roman" w:cs="Times New Roman"/>
          <w:bCs/>
          <w:color w:val="000000"/>
          <w:lang w:eastAsia="en-US"/>
        </w:rPr>
        <w:t xml:space="preserve">При </w:t>
      </w:r>
      <w:r w:rsidR="00F27DF6">
        <w:rPr>
          <w:rFonts w:ascii="Times New Roman" w:hAnsi="Times New Roman" w:cs="Times New Roman"/>
          <w:bCs/>
          <w:color w:val="000000"/>
          <w:lang w:eastAsia="en-US"/>
        </w:rPr>
        <w:t>испытании па</w:t>
      </w:r>
      <w:r w:rsidR="00972CEA">
        <w:rPr>
          <w:rFonts w:ascii="Times New Roman" w:hAnsi="Times New Roman" w:cs="Times New Roman"/>
          <w:bCs/>
          <w:color w:val="000000"/>
          <w:lang w:eastAsia="en-US"/>
        </w:rPr>
        <w:t xml:space="preserve">ртии отбор проб производится по </w:t>
      </w:r>
      <w:r w:rsidR="00F27DF6">
        <w:rPr>
          <w:rFonts w:ascii="Times New Roman" w:hAnsi="Times New Roman" w:cs="Times New Roman"/>
          <w:bCs/>
          <w:color w:val="000000"/>
          <w:lang w:val="en-US" w:eastAsia="en-US"/>
        </w:rPr>
        <w:t>EN</w:t>
      </w:r>
      <w:r w:rsidR="00F27DF6" w:rsidRPr="00F27DF6">
        <w:rPr>
          <w:rFonts w:ascii="Times New Roman" w:hAnsi="Times New Roman" w:cs="Times New Roman"/>
          <w:bCs/>
          <w:color w:val="000000"/>
          <w:lang w:eastAsia="en-US"/>
        </w:rPr>
        <w:t xml:space="preserve"> </w:t>
      </w:r>
      <w:r w:rsidR="00F27DF6">
        <w:rPr>
          <w:rFonts w:ascii="Times New Roman" w:hAnsi="Times New Roman" w:cs="Times New Roman"/>
          <w:bCs/>
          <w:color w:val="000000"/>
          <w:lang w:val="en-US" w:eastAsia="en-US"/>
        </w:rPr>
        <w:t>ISO</w:t>
      </w:r>
      <w:r w:rsidR="00F27DF6">
        <w:rPr>
          <w:rFonts w:ascii="Times New Roman" w:hAnsi="Times New Roman" w:cs="Times New Roman"/>
          <w:bCs/>
          <w:color w:val="000000"/>
          <w:lang w:eastAsia="en-US"/>
        </w:rPr>
        <w:t xml:space="preserve"> 186</w:t>
      </w:r>
      <w:r w:rsidR="00F27DF6" w:rsidRPr="00F27DF6">
        <w:rPr>
          <w:rFonts w:ascii="Times New Roman" w:hAnsi="Times New Roman" w:cs="Times New Roman"/>
          <w:bCs/>
          <w:color w:val="000000"/>
          <w:lang w:eastAsia="en-US"/>
        </w:rPr>
        <w:t>.</w:t>
      </w:r>
    </w:p>
    <w:p w:rsidR="003D0F6A" w:rsidRPr="003D0F6A" w:rsidRDefault="003D0F6A" w:rsidP="003D0F6A">
      <w:pPr>
        <w:pStyle w:val="Style13"/>
        <w:widowControl/>
        <w:ind w:firstLine="720"/>
        <w:jc w:val="both"/>
        <w:rPr>
          <w:rFonts w:ascii="Times New Roman" w:hAnsi="Times New Roman" w:cs="Times New Roman"/>
          <w:b/>
          <w:bCs/>
          <w:color w:val="000000"/>
          <w:lang w:eastAsia="en-US"/>
        </w:rPr>
      </w:pPr>
    </w:p>
    <w:p w:rsidR="003D0F6A" w:rsidRDefault="003D0F6A" w:rsidP="003D0F6A">
      <w:pPr>
        <w:pStyle w:val="Style13"/>
        <w:widowControl/>
        <w:ind w:firstLine="720"/>
        <w:jc w:val="both"/>
        <w:rPr>
          <w:rFonts w:ascii="Times New Roman" w:hAnsi="Times New Roman" w:cs="Times New Roman"/>
          <w:b/>
          <w:bCs/>
          <w:color w:val="000000"/>
          <w:lang w:eastAsia="en-US"/>
        </w:rPr>
      </w:pPr>
      <w:r w:rsidRPr="003D0F6A">
        <w:rPr>
          <w:rFonts w:ascii="Times New Roman" w:hAnsi="Times New Roman" w:cs="Times New Roman"/>
          <w:b/>
          <w:bCs/>
          <w:color w:val="000000"/>
          <w:lang w:eastAsia="en-US"/>
        </w:rPr>
        <w:t>8 Подготовка образца</w:t>
      </w:r>
    </w:p>
    <w:p w:rsidR="00F27DF6" w:rsidRPr="003D0F6A" w:rsidRDefault="00F27DF6" w:rsidP="003D0F6A">
      <w:pPr>
        <w:pStyle w:val="Style13"/>
        <w:widowControl/>
        <w:ind w:firstLine="720"/>
        <w:jc w:val="both"/>
        <w:rPr>
          <w:rFonts w:ascii="Times New Roman" w:hAnsi="Times New Roman" w:cs="Times New Roman"/>
          <w:b/>
          <w:bCs/>
          <w:color w:val="000000"/>
          <w:lang w:eastAsia="en-US"/>
        </w:rPr>
      </w:pPr>
    </w:p>
    <w:p w:rsidR="003D0F6A" w:rsidRPr="003D0F6A" w:rsidRDefault="003D0F6A" w:rsidP="003D0F6A">
      <w:pPr>
        <w:pStyle w:val="Style13"/>
        <w:widowControl/>
        <w:ind w:firstLine="720"/>
        <w:jc w:val="both"/>
        <w:rPr>
          <w:rFonts w:ascii="Times New Roman" w:hAnsi="Times New Roman" w:cs="Times New Roman"/>
          <w:bCs/>
          <w:color w:val="000000"/>
          <w:lang w:eastAsia="en-US"/>
        </w:rPr>
      </w:pPr>
      <w:r w:rsidRPr="003D0F6A">
        <w:rPr>
          <w:rFonts w:ascii="Times New Roman" w:hAnsi="Times New Roman" w:cs="Times New Roman"/>
          <w:bCs/>
          <w:color w:val="000000"/>
          <w:lang w:eastAsia="en-US"/>
        </w:rPr>
        <w:t xml:space="preserve">Вырезать или отделить несколько испытуемых </w:t>
      </w:r>
      <w:r w:rsidR="005B4058">
        <w:rPr>
          <w:rFonts w:ascii="Times New Roman" w:hAnsi="Times New Roman" w:cs="Times New Roman"/>
          <w:bCs/>
          <w:color w:val="000000"/>
          <w:lang w:eastAsia="en-US"/>
        </w:rPr>
        <w:t>листов</w:t>
      </w:r>
      <w:r w:rsidRPr="003D0F6A">
        <w:rPr>
          <w:rFonts w:ascii="Times New Roman" w:hAnsi="Times New Roman" w:cs="Times New Roman"/>
          <w:bCs/>
          <w:color w:val="000000"/>
          <w:lang w:eastAsia="en-US"/>
        </w:rPr>
        <w:t xml:space="preserve"> размером 50 мм х 20 мм от исследуемого образца. </w:t>
      </w:r>
      <w:r w:rsidR="00F27DF6">
        <w:rPr>
          <w:rFonts w:ascii="Times New Roman" w:hAnsi="Times New Roman" w:cs="Times New Roman"/>
          <w:bCs/>
          <w:color w:val="000000"/>
          <w:lang w:eastAsia="en-US"/>
        </w:rPr>
        <w:t xml:space="preserve">Края должны быть </w:t>
      </w:r>
      <w:r w:rsidR="00686F48">
        <w:rPr>
          <w:rFonts w:ascii="Times New Roman" w:hAnsi="Times New Roman" w:cs="Times New Roman"/>
          <w:bCs/>
          <w:color w:val="000000"/>
          <w:lang w:eastAsia="en-US"/>
        </w:rPr>
        <w:t>ровными</w:t>
      </w:r>
      <w:r w:rsidR="00F27DF6">
        <w:rPr>
          <w:rFonts w:ascii="Times New Roman" w:hAnsi="Times New Roman" w:cs="Times New Roman"/>
          <w:bCs/>
          <w:color w:val="000000"/>
          <w:lang w:eastAsia="en-US"/>
        </w:rPr>
        <w:t>.</w:t>
      </w:r>
    </w:p>
    <w:p w:rsidR="003D0F6A" w:rsidRPr="003D0F6A" w:rsidRDefault="003D0F6A" w:rsidP="003D0F6A">
      <w:pPr>
        <w:pStyle w:val="Style13"/>
        <w:widowControl/>
        <w:ind w:firstLine="720"/>
        <w:jc w:val="both"/>
        <w:rPr>
          <w:rFonts w:ascii="Times New Roman" w:hAnsi="Times New Roman" w:cs="Times New Roman"/>
          <w:bCs/>
          <w:color w:val="000000"/>
          <w:lang w:eastAsia="en-US"/>
        </w:rPr>
      </w:pPr>
    </w:p>
    <w:p w:rsidR="003D0F6A" w:rsidRDefault="003D0F6A" w:rsidP="003D0F6A">
      <w:pPr>
        <w:pStyle w:val="Style19"/>
        <w:widowControl/>
        <w:ind w:firstLine="720"/>
        <w:jc w:val="both"/>
        <w:rPr>
          <w:rStyle w:val="FontStyle39"/>
          <w:rFonts w:ascii="Times New Roman" w:hAnsi="Times New Roman" w:cs="Times New Roman"/>
          <w:b/>
          <w:i w:val="0"/>
          <w:sz w:val="24"/>
          <w:szCs w:val="24"/>
        </w:rPr>
      </w:pPr>
      <w:r w:rsidRPr="00F27DF6">
        <w:rPr>
          <w:rStyle w:val="FontStyle39"/>
          <w:rFonts w:ascii="Times New Roman" w:hAnsi="Times New Roman" w:cs="Times New Roman"/>
          <w:b/>
          <w:i w:val="0"/>
          <w:sz w:val="24"/>
          <w:szCs w:val="24"/>
        </w:rPr>
        <w:t>9 Процедура проведения испытания</w:t>
      </w:r>
    </w:p>
    <w:p w:rsidR="00F27DF6" w:rsidRPr="00F27DF6" w:rsidRDefault="00F27DF6" w:rsidP="003D0F6A">
      <w:pPr>
        <w:pStyle w:val="Style19"/>
        <w:widowControl/>
        <w:ind w:firstLine="720"/>
        <w:jc w:val="both"/>
        <w:rPr>
          <w:rStyle w:val="FontStyle39"/>
          <w:rFonts w:ascii="Times New Roman" w:hAnsi="Times New Roman" w:cs="Times New Roman"/>
          <w:b/>
          <w:i w:val="0"/>
          <w:sz w:val="24"/>
          <w:szCs w:val="24"/>
        </w:rPr>
      </w:pPr>
    </w:p>
    <w:p w:rsidR="003D0F6A" w:rsidRPr="003D0F6A" w:rsidRDefault="003D0F6A" w:rsidP="003D0F6A">
      <w:pPr>
        <w:pStyle w:val="Style21"/>
        <w:widowControl/>
        <w:ind w:firstLine="720"/>
        <w:jc w:val="both"/>
        <w:rPr>
          <w:rFonts w:ascii="Times New Roman" w:hAnsi="Times New Roman" w:cs="Times New Roman"/>
          <w:bCs/>
          <w:color w:val="000000"/>
          <w:lang w:eastAsia="en-US"/>
        </w:rPr>
      </w:pPr>
      <w:r w:rsidRPr="00F27DF6">
        <w:rPr>
          <w:rFonts w:ascii="Times New Roman" w:hAnsi="Times New Roman" w:cs="Times New Roman"/>
          <w:bCs/>
          <w:color w:val="000000"/>
          <w:lang w:eastAsia="en-US"/>
        </w:rPr>
        <w:t>9.1</w:t>
      </w:r>
      <w:proofErr w:type="gramStart"/>
      <w:r w:rsidRPr="003D0F6A">
        <w:rPr>
          <w:rFonts w:ascii="Times New Roman" w:hAnsi="Times New Roman" w:cs="Times New Roman"/>
          <w:bCs/>
          <w:color w:val="000000"/>
          <w:lang w:eastAsia="en-US"/>
        </w:rPr>
        <w:t xml:space="preserve"> В</w:t>
      </w:r>
      <w:proofErr w:type="gramEnd"/>
      <w:r w:rsidRPr="003D0F6A">
        <w:rPr>
          <w:rFonts w:ascii="Times New Roman" w:hAnsi="Times New Roman" w:cs="Times New Roman"/>
          <w:bCs/>
          <w:color w:val="000000"/>
          <w:lang w:eastAsia="en-US"/>
        </w:rPr>
        <w:t xml:space="preserve"> случае условий испытания D, стеклянные пластины (5.4), груз (5.6) и раствор щелочной соли (6.4) хранятся в течение 1 часа при температуре испытания в сушильном шкафу (5.8); флуоресцентное отбеливающее вещество (6.1) кипятить в чайнике (5.9). Достаточно использовать хлопковые перчатки.</w:t>
      </w:r>
    </w:p>
    <w:p w:rsidR="003D0F6A" w:rsidRPr="003D0F6A" w:rsidRDefault="003D0F6A" w:rsidP="003D0F6A">
      <w:pPr>
        <w:pStyle w:val="Style21"/>
        <w:widowControl/>
        <w:ind w:firstLine="720"/>
        <w:jc w:val="both"/>
        <w:rPr>
          <w:rFonts w:ascii="Times New Roman" w:hAnsi="Times New Roman" w:cs="Times New Roman"/>
          <w:bCs/>
          <w:color w:val="000000"/>
          <w:lang w:eastAsia="en-US"/>
        </w:rPr>
      </w:pPr>
      <w:r w:rsidRPr="00F27DF6">
        <w:rPr>
          <w:rFonts w:ascii="Times New Roman" w:hAnsi="Times New Roman" w:cs="Times New Roman"/>
          <w:bCs/>
          <w:color w:val="000000"/>
          <w:lang w:eastAsia="en-US"/>
        </w:rPr>
        <w:t>9.2</w:t>
      </w:r>
      <w:proofErr w:type="gramStart"/>
      <w:r w:rsidRPr="003D0F6A">
        <w:rPr>
          <w:rFonts w:ascii="Times New Roman" w:hAnsi="Times New Roman" w:cs="Times New Roman"/>
          <w:bCs/>
          <w:color w:val="000000"/>
          <w:lang w:eastAsia="en-US"/>
        </w:rPr>
        <w:t xml:space="preserve"> П</w:t>
      </w:r>
      <w:proofErr w:type="gramEnd"/>
      <w:r w:rsidRPr="003D0F6A">
        <w:rPr>
          <w:rFonts w:ascii="Times New Roman" w:hAnsi="Times New Roman" w:cs="Times New Roman"/>
          <w:bCs/>
          <w:color w:val="000000"/>
          <w:lang w:eastAsia="en-US"/>
        </w:rPr>
        <w:t xml:space="preserve">огрузить два листа неокрашенной стекловолокнистой бумаги (5.1) в испытательную жидкость (6.2, 6.3, 6.4 или 6.5). Удалить листы после </w:t>
      </w:r>
      <w:r w:rsidRPr="003D0F6A">
        <w:rPr>
          <w:rFonts w:ascii="Times New Roman" w:hAnsi="Times New Roman" w:cs="Times New Roman"/>
          <w:bCs/>
          <w:color w:val="000000"/>
          <w:lang w:val="kk-KZ" w:eastAsia="en-US"/>
        </w:rPr>
        <w:t>пропитывания</w:t>
      </w:r>
      <w:r w:rsidRPr="003D0F6A">
        <w:rPr>
          <w:rFonts w:ascii="Times New Roman" w:hAnsi="Times New Roman" w:cs="Times New Roman"/>
          <w:bCs/>
          <w:color w:val="000000"/>
          <w:lang w:eastAsia="en-US"/>
        </w:rPr>
        <w:t xml:space="preserve"> и убрать с листов излишки жидкости, протерев обод контейнера.</w:t>
      </w:r>
    </w:p>
    <w:p w:rsidR="003D0F6A" w:rsidRPr="003D0F6A" w:rsidRDefault="003D0F6A" w:rsidP="003D0F6A">
      <w:pPr>
        <w:pStyle w:val="Style21"/>
        <w:widowControl/>
        <w:ind w:firstLine="720"/>
        <w:jc w:val="both"/>
        <w:rPr>
          <w:rFonts w:ascii="Times New Roman" w:hAnsi="Times New Roman" w:cs="Times New Roman"/>
          <w:b/>
          <w:bCs/>
          <w:color w:val="000000"/>
          <w:lang w:eastAsia="en-US"/>
        </w:rPr>
      </w:pPr>
      <w:r w:rsidRPr="003D0F6A">
        <w:rPr>
          <w:rStyle w:val="FontStyle36"/>
          <w:rFonts w:ascii="Times New Roman" w:hAnsi="Times New Roman" w:cs="Times New Roman"/>
          <w:sz w:val="24"/>
          <w:szCs w:val="24"/>
          <w:lang w:eastAsia="en-US"/>
        </w:rPr>
        <w:t>9.3</w:t>
      </w:r>
      <w:proofErr w:type="gramStart"/>
      <w:r w:rsidRPr="003D0F6A">
        <w:rPr>
          <w:rStyle w:val="FontStyle36"/>
          <w:rFonts w:ascii="Times New Roman" w:hAnsi="Times New Roman" w:cs="Times New Roman"/>
          <w:sz w:val="24"/>
          <w:szCs w:val="24"/>
          <w:lang w:eastAsia="en-US"/>
        </w:rPr>
        <w:t xml:space="preserve"> </w:t>
      </w:r>
      <w:r w:rsidRPr="003D0F6A">
        <w:rPr>
          <w:rFonts w:ascii="Times New Roman" w:hAnsi="Times New Roman" w:cs="Times New Roman"/>
          <w:bCs/>
          <w:color w:val="000000"/>
          <w:lang w:eastAsia="en-US"/>
        </w:rPr>
        <w:t>П</w:t>
      </w:r>
      <w:proofErr w:type="gramEnd"/>
      <w:r w:rsidRPr="003D0F6A">
        <w:rPr>
          <w:rFonts w:ascii="Times New Roman" w:hAnsi="Times New Roman" w:cs="Times New Roman"/>
          <w:bCs/>
          <w:color w:val="000000"/>
          <w:lang w:eastAsia="en-US"/>
        </w:rPr>
        <w:t xml:space="preserve">оместить один лист неокрашенной стекловолокнистой бумаги гладкой стороной вверх на стеклянную пластину (5.4). Сразу же поместить испытуемый образец (Раздел 8) на неокрашенную стекловолокнистую бумагу. Накрыть его вторым </w:t>
      </w:r>
      <w:r w:rsidRPr="003D0F6A">
        <w:rPr>
          <w:rFonts w:ascii="Times New Roman" w:hAnsi="Times New Roman" w:cs="Times New Roman"/>
          <w:bCs/>
          <w:color w:val="000000"/>
          <w:lang w:val="kk-KZ" w:eastAsia="en-US"/>
        </w:rPr>
        <w:t>пропита</w:t>
      </w:r>
      <w:proofErr w:type="spellStart"/>
      <w:r w:rsidRPr="003D0F6A">
        <w:rPr>
          <w:rFonts w:ascii="Times New Roman" w:hAnsi="Times New Roman" w:cs="Times New Roman"/>
          <w:bCs/>
          <w:color w:val="000000"/>
          <w:lang w:eastAsia="en-US"/>
        </w:rPr>
        <w:t>нным</w:t>
      </w:r>
      <w:proofErr w:type="spellEnd"/>
      <w:r w:rsidRPr="003D0F6A">
        <w:rPr>
          <w:rFonts w:ascii="Times New Roman" w:hAnsi="Times New Roman" w:cs="Times New Roman"/>
          <w:bCs/>
          <w:color w:val="000000"/>
          <w:lang w:eastAsia="en-US"/>
        </w:rPr>
        <w:t xml:space="preserve"> листом неокрашенной стекловолокнистой бумаги, чтобы гладкая сторона неокрашенной стекловолокнистой бумаги снова соприкасалась с </w:t>
      </w:r>
      <w:r w:rsidRPr="003D0F6A">
        <w:rPr>
          <w:rFonts w:ascii="Times New Roman" w:hAnsi="Times New Roman" w:cs="Times New Roman"/>
          <w:bCs/>
          <w:color w:val="000000"/>
          <w:lang w:val="kk-KZ" w:eastAsia="en-US"/>
        </w:rPr>
        <w:t xml:space="preserve">испытуемым </w:t>
      </w:r>
      <w:r w:rsidRPr="003D0F6A">
        <w:rPr>
          <w:rFonts w:ascii="Times New Roman" w:hAnsi="Times New Roman" w:cs="Times New Roman"/>
          <w:bCs/>
          <w:color w:val="000000"/>
          <w:lang w:eastAsia="en-US"/>
        </w:rPr>
        <w:t>образцом. Поместить вторую стеклянную пластину (5.4) поверх второй неокрашенной стекловолокнистой бумаги, а для процедур</w:t>
      </w:r>
      <w:proofErr w:type="gramStart"/>
      <w:r w:rsidRPr="003D0F6A">
        <w:rPr>
          <w:rFonts w:ascii="Times New Roman" w:hAnsi="Times New Roman" w:cs="Times New Roman"/>
          <w:bCs/>
          <w:color w:val="000000"/>
          <w:lang w:eastAsia="en-US"/>
        </w:rPr>
        <w:t xml:space="preserve"> А</w:t>
      </w:r>
      <w:proofErr w:type="gramEnd"/>
      <w:r w:rsidRPr="003D0F6A">
        <w:rPr>
          <w:rFonts w:ascii="Times New Roman" w:hAnsi="Times New Roman" w:cs="Times New Roman"/>
          <w:bCs/>
          <w:color w:val="000000"/>
          <w:lang w:eastAsia="en-US"/>
        </w:rPr>
        <w:t xml:space="preserve"> и В завернуть в</w:t>
      </w:r>
      <w:r w:rsidRPr="003D0F6A">
        <w:rPr>
          <w:rFonts w:ascii="Times New Roman" w:hAnsi="Times New Roman" w:cs="Times New Roman"/>
          <w:bCs/>
          <w:color w:val="000000"/>
          <w:lang w:val="kk-KZ" w:eastAsia="en-US"/>
        </w:rPr>
        <w:t>есь комплект</w:t>
      </w:r>
      <w:r w:rsidRPr="003D0F6A">
        <w:rPr>
          <w:rFonts w:ascii="Times New Roman" w:hAnsi="Times New Roman" w:cs="Times New Roman"/>
          <w:bCs/>
          <w:color w:val="000000"/>
          <w:lang w:eastAsia="en-US"/>
        </w:rPr>
        <w:t xml:space="preserve"> в полиэтиленовую пленку (5.5), чтобы предотвратить высыхание краев, нагрузить е</w:t>
      </w:r>
      <w:r w:rsidRPr="003D0F6A">
        <w:rPr>
          <w:rFonts w:ascii="Times New Roman" w:hAnsi="Times New Roman" w:cs="Times New Roman"/>
          <w:bCs/>
          <w:color w:val="000000"/>
          <w:lang w:val="kk-KZ" w:eastAsia="en-US"/>
        </w:rPr>
        <w:t>го</w:t>
      </w:r>
      <w:r w:rsidRPr="003D0F6A">
        <w:rPr>
          <w:rFonts w:ascii="Times New Roman" w:hAnsi="Times New Roman" w:cs="Times New Roman"/>
          <w:bCs/>
          <w:color w:val="000000"/>
          <w:lang w:eastAsia="en-US"/>
        </w:rPr>
        <w:t xml:space="preserve"> массой 1 кг (5.6) и дать ему постоять в условиях, указанных в Таблице 2, с защитой от прямого проникания света.</w:t>
      </w:r>
    </w:p>
    <w:p w:rsidR="003D0F6A" w:rsidRPr="003D0F6A" w:rsidRDefault="003D0F6A" w:rsidP="003D0F6A">
      <w:pPr>
        <w:pStyle w:val="Style21"/>
        <w:widowControl/>
        <w:ind w:firstLine="720"/>
        <w:jc w:val="both"/>
        <w:rPr>
          <w:rFonts w:ascii="Times New Roman" w:hAnsi="Times New Roman" w:cs="Times New Roman"/>
          <w:bCs/>
          <w:color w:val="000000"/>
        </w:rPr>
      </w:pPr>
      <w:r w:rsidRPr="003D0F6A">
        <w:rPr>
          <w:rStyle w:val="FontStyle36"/>
          <w:rFonts w:ascii="Times New Roman" w:hAnsi="Times New Roman" w:cs="Times New Roman"/>
          <w:sz w:val="24"/>
          <w:szCs w:val="24"/>
        </w:rPr>
        <w:t>9.4</w:t>
      </w:r>
      <w:proofErr w:type="gramStart"/>
      <w:r w:rsidRPr="003D0F6A">
        <w:rPr>
          <w:rStyle w:val="FontStyle36"/>
          <w:rFonts w:ascii="Times New Roman" w:hAnsi="Times New Roman" w:cs="Times New Roman"/>
          <w:sz w:val="24"/>
          <w:szCs w:val="24"/>
        </w:rPr>
        <w:t xml:space="preserve"> </w:t>
      </w:r>
      <w:r w:rsidRPr="003D0F6A">
        <w:rPr>
          <w:rFonts w:ascii="Times New Roman" w:hAnsi="Times New Roman" w:cs="Times New Roman"/>
          <w:bCs/>
          <w:color w:val="000000"/>
        </w:rPr>
        <w:t>Е</w:t>
      </w:r>
      <w:proofErr w:type="gramEnd"/>
      <w:r w:rsidRPr="003D0F6A">
        <w:rPr>
          <w:rFonts w:ascii="Times New Roman" w:hAnsi="Times New Roman" w:cs="Times New Roman"/>
          <w:bCs/>
          <w:color w:val="000000"/>
        </w:rPr>
        <w:t>сли необходимо исследовать образцы весом</w:t>
      </w:r>
      <w:r w:rsidR="000B0970">
        <w:rPr>
          <w:rFonts w:ascii="Times New Roman" w:hAnsi="Times New Roman" w:cs="Times New Roman"/>
          <w:bCs/>
          <w:color w:val="000000"/>
        </w:rPr>
        <w:t xml:space="preserve"> более</w:t>
      </w:r>
      <w:r w:rsidRPr="003D0F6A">
        <w:rPr>
          <w:rFonts w:ascii="Times New Roman" w:hAnsi="Times New Roman" w:cs="Times New Roman"/>
          <w:bCs/>
          <w:color w:val="000000"/>
          <w:lang w:val="kk-KZ"/>
        </w:rPr>
        <w:t xml:space="preserve"> </w:t>
      </w:r>
      <w:r w:rsidRPr="003D0F6A">
        <w:rPr>
          <w:rFonts w:ascii="Times New Roman" w:hAnsi="Times New Roman" w:cs="Times New Roman"/>
          <w:bCs/>
          <w:color w:val="000000"/>
        </w:rPr>
        <w:t>140 г/м</w:t>
      </w:r>
      <w:r w:rsidRPr="003D0F6A">
        <w:rPr>
          <w:rFonts w:ascii="Times New Roman" w:hAnsi="Times New Roman" w:cs="Times New Roman"/>
          <w:bCs/>
          <w:color w:val="000000"/>
          <w:vertAlign w:val="superscript"/>
        </w:rPr>
        <w:t>2</w:t>
      </w:r>
      <w:r w:rsidRPr="003D0F6A">
        <w:rPr>
          <w:rFonts w:ascii="Times New Roman" w:hAnsi="Times New Roman" w:cs="Times New Roman"/>
          <w:bCs/>
          <w:color w:val="000000"/>
        </w:rPr>
        <w:t xml:space="preserve">, то используется соответствующее четное количество слоев неокрашенной стекловолокнистой бумаги (5.1), так что общее количество их </w:t>
      </w:r>
      <w:proofErr w:type="spellStart"/>
      <w:r w:rsidRPr="003D0F6A">
        <w:rPr>
          <w:rFonts w:ascii="Times New Roman" w:hAnsi="Times New Roman" w:cs="Times New Roman"/>
          <w:bCs/>
          <w:color w:val="000000"/>
        </w:rPr>
        <w:t>грамматуры</w:t>
      </w:r>
      <w:proofErr w:type="spellEnd"/>
      <w:r w:rsidRPr="003D0F6A">
        <w:rPr>
          <w:rFonts w:ascii="Times New Roman" w:hAnsi="Times New Roman" w:cs="Times New Roman"/>
          <w:bCs/>
          <w:color w:val="000000"/>
        </w:rPr>
        <w:t xml:space="preserve"> просто превышает </w:t>
      </w:r>
      <w:proofErr w:type="spellStart"/>
      <w:r w:rsidRPr="003D0F6A">
        <w:rPr>
          <w:rFonts w:ascii="Times New Roman" w:hAnsi="Times New Roman" w:cs="Times New Roman"/>
          <w:bCs/>
          <w:color w:val="000000"/>
        </w:rPr>
        <w:t>грамматуру</w:t>
      </w:r>
      <w:proofErr w:type="spellEnd"/>
      <w:r w:rsidRPr="003D0F6A">
        <w:rPr>
          <w:rFonts w:ascii="Times New Roman" w:hAnsi="Times New Roman" w:cs="Times New Roman"/>
          <w:bCs/>
          <w:color w:val="000000"/>
        </w:rPr>
        <w:t xml:space="preserve"> испытуемого образца.</w:t>
      </w:r>
    </w:p>
    <w:p w:rsidR="003D0F6A" w:rsidRPr="003D0F6A" w:rsidRDefault="003D0F6A" w:rsidP="003D0F6A">
      <w:pPr>
        <w:pStyle w:val="Style21"/>
        <w:widowControl/>
        <w:ind w:firstLine="720"/>
        <w:jc w:val="both"/>
        <w:rPr>
          <w:rFonts w:ascii="Times New Roman" w:hAnsi="Times New Roman" w:cs="Times New Roman"/>
          <w:bCs/>
          <w:color w:val="000000"/>
        </w:rPr>
      </w:pPr>
      <w:r w:rsidRPr="00F27DF6">
        <w:rPr>
          <w:rFonts w:ascii="Times New Roman" w:hAnsi="Times New Roman" w:cs="Times New Roman"/>
          <w:bCs/>
          <w:color w:val="000000"/>
        </w:rPr>
        <w:t>9.5</w:t>
      </w:r>
      <w:proofErr w:type="gramStart"/>
      <w:r w:rsidRPr="003D0F6A">
        <w:rPr>
          <w:rFonts w:ascii="Times New Roman" w:hAnsi="Times New Roman" w:cs="Times New Roman"/>
          <w:bCs/>
          <w:color w:val="000000"/>
        </w:rPr>
        <w:t xml:space="preserve"> П</w:t>
      </w:r>
      <w:proofErr w:type="gramEnd"/>
      <w:r w:rsidRPr="003D0F6A">
        <w:rPr>
          <w:rFonts w:ascii="Times New Roman" w:hAnsi="Times New Roman" w:cs="Times New Roman"/>
          <w:bCs/>
          <w:color w:val="000000"/>
        </w:rPr>
        <w:t xml:space="preserve">о истечении времени хранения открыть </w:t>
      </w:r>
      <w:r w:rsidRPr="003D0F6A">
        <w:rPr>
          <w:rFonts w:ascii="Times New Roman" w:hAnsi="Times New Roman" w:cs="Times New Roman"/>
          <w:bCs/>
          <w:color w:val="000000"/>
          <w:lang w:val="kk-KZ"/>
        </w:rPr>
        <w:t>комплект</w:t>
      </w:r>
      <w:r w:rsidRPr="003D0F6A">
        <w:rPr>
          <w:rFonts w:ascii="Times New Roman" w:hAnsi="Times New Roman" w:cs="Times New Roman"/>
          <w:bCs/>
          <w:color w:val="000000"/>
        </w:rPr>
        <w:t xml:space="preserve">. Поместить неокрашенную стекловолокнистую бумагу на 3 соседних стеклянных стержня, </w:t>
      </w:r>
      <w:r w:rsidR="000B0970">
        <w:rPr>
          <w:rFonts w:ascii="Times New Roman" w:hAnsi="Times New Roman" w:cs="Times New Roman"/>
          <w:bCs/>
          <w:color w:val="000000"/>
        </w:rPr>
        <w:t xml:space="preserve">диаметром </w:t>
      </w:r>
      <w:r w:rsidRPr="003D0F6A">
        <w:rPr>
          <w:rFonts w:ascii="Times New Roman" w:hAnsi="Times New Roman" w:cs="Times New Roman"/>
          <w:bCs/>
          <w:color w:val="000000"/>
        </w:rPr>
        <w:t>от 8 мм до</w:t>
      </w:r>
      <w:r w:rsidR="000B0970">
        <w:rPr>
          <w:rFonts w:ascii="Times New Roman" w:hAnsi="Times New Roman" w:cs="Times New Roman"/>
          <w:bCs/>
          <w:color w:val="000000"/>
          <w:lang w:val="kk-KZ"/>
        </w:rPr>
        <w:t xml:space="preserve"> </w:t>
      </w:r>
      <w:r w:rsidRPr="003D0F6A">
        <w:rPr>
          <w:rFonts w:ascii="Times New Roman" w:hAnsi="Times New Roman" w:cs="Times New Roman"/>
          <w:bCs/>
          <w:color w:val="000000"/>
        </w:rPr>
        <w:t xml:space="preserve">10 </w:t>
      </w:r>
      <w:r w:rsidRPr="003D0F6A">
        <w:rPr>
          <w:rFonts w:ascii="Times New Roman" w:hAnsi="Times New Roman" w:cs="Times New Roman"/>
          <w:bCs/>
          <w:color w:val="000000"/>
        </w:rPr>
        <w:lastRenderedPageBreak/>
        <w:t xml:space="preserve">мм, стороной, соприкасающейся с испытуемым образцом, вверх, закрыть их без контакта, чтобы предотвратить проникание света и </w:t>
      </w:r>
      <w:proofErr w:type="spellStart"/>
      <w:r w:rsidRPr="003D0F6A">
        <w:rPr>
          <w:rFonts w:ascii="Times New Roman" w:hAnsi="Times New Roman" w:cs="Times New Roman"/>
          <w:bCs/>
          <w:color w:val="000000"/>
        </w:rPr>
        <w:t>выс</w:t>
      </w:r>
      <w:proofErr w:type="spellEnd"/>
      <w:r w:rsidRPr="003D0F6A">
        <w:rPr>
          <w:rFonts w:ascii="Times New Roman" w:hAnsi="Times New Roman" w:cs="Times New Roman"/>
          <w:bCs/>
          <w:color w:val="000000"/>
          <w:lang w:val="kk-KZ"/>
        </w:rPr>
        <w:t>ыхание</w:t>
      </w:r>
      <w:r w:rsidRPr="003D0F6A">
        <w:rPr>
          <w:rFonts w:ascii="Times New Roman" w:hAnsi="Times New Roman" w:cs="Times New Roman"/>
          <w:bCs/>
          <w:color w:val="000000"/>
        </w:rPr>
        <w:t xml:space="preserve"> на воздухе при температуре окружающей среды. Неокрашенные стекловолокнистые бумаги, пропитанные оливковым маслом, не сушат.</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p>
    <w:p w:rsidR="003D0F6A" w:rsidRDefault="003D0F6A" w:rsidP="003D0F6A">
      <w:pPr>
        <w:pStyle w:val="Style10"/>
        <w:widowControl/>
        <w:ind w:firstLine="720"/>
        <w:jc w:val="both"/>
        <w:rPr>
          <w:rStyle w:val="FontStyle39"/>
          <w:rFonts w:ascii="Times New Roman" w:hAnsi="Times New Roman" w:cs="Times New Roman"/>
          <w:b/>
          <w:i w:val="0"/>
          <w:sz w:val="24"/>
          <w:szCs w:val="24"/>
        </w:rPr>
      </w:pPr>
      <w:bookmarkStart w:id="2" w:name="bookmark11"/>
      <w:r w:rsidRPr="000B0970">
        <w:rPr>
          <w:rStyle w:val="FontStyle39"/>
          <w:rFonts w:ascii="Times New Roman" w:hAnsi="Times New Roman" w:cs="Times New Roman"/>
          <w:b/>
          <w:i w:val="0"/>
          <w:sz w:val="24"/>
          <w:szCs w:val="24"/>
        </w:rPr>
        <w:t>1</w:t>
      </w:r>
      <w:bookmarkEnd w:id="2"/>
      <w:r w:rsidRPr="000B0970">
        <w:rPr>
          <w:rStyle w:val="FontStyle39"/>
          <w:rFonts w:ascii="Times New Roman" w:hAnsi="Times New Roman" w:cs="Times New Roman"/>
          <w:b/>
          <w:i w:val="0"/>
          <w:sz w:val="24"/>
          <w:szCs w:val="24"/>
        </w:rPr>
        <w:t>0 Условия испытания</w:t>
      </w:r>
    </w:p>
    <w:p w:rsidR="000B0970" w:rsidRPr="000B0970" w:rsidRDefault="000B0970" w:rsidP="003D0F6A">
      <w:pPr>
        <w:pStyle w:val="Style10"/>
        <w:widowControl/>
        <w:ind w:firstLine="720"/>
        <w:jc w:val="both"/>
        <w:rPr>
          <w:rStyle w:val="FontStyle39"/>
          <w:rFonts w:ascii="Times New Roman" w:hAnsi="Times New Roman" w:cs="Times New Roman"/>
          <w:b/>
          <w:i w:val="0"/>
          <w:sz w:val="24"/>
          <w:szCs w:val="24"/>
        </w:rPr>
      </w:pPr>
    </w:p>
    <w:p w:rsidR="003D0F6A" w:rsidRPr="003D0F6A" w:rsidRDefault="003D0F6A" w:rsidP="003D0F6A">
      <w:pPr>
        <w:pStyle w:val="Style13"/>
        <w:widowControl/>
        <w:ind w:firstLine="720"/>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eastAsia="en-US"/>
        </w:rPr>
        <w:t xml:space="preserve">В Таблице 2 описываются условия </w:t>
      </w:r>
      <w:proofErr w:type="spellStart"/>
      <w:r w:rsidRPr="003D0F6A">
        <w:rPr>
          <w:rStyle w:val="FontStyle41"/>
          <w:rFonts w:ascii="Times New Roman" w:hAnsi="Times New Roman" w:cs="Times New Roman"/>
          <w:sz w:val="24"/>
          <w:szCs w:val="24"/>
          <w:lang w:eastAsia="en-US"/>
        </w:rPr>
        <w:t>испытани</w:t>
      </w:r>
      <w:proofErr w:type="spellEnd"/>
      <w:r w:rsidRPr="003D0F6A">
        <w:rPr>
          <w:rStyle w:val="FontStyle41"/>
          <w:rFonts w:ascii="Times New Roman" w:hAnsi="Times New Roman" w:cs="Times New Roman"/>
          <w:sz w:val="24"/>
          <w:szCs w:val="24"/>
          <w:lang w:val="kk-KZ" w:eastAsia="en-US"/>
        </w:rPr>
        <w:t>я</w:t>
      </w:r>
      <w:r w:rsidRPr="003D0F6A">
        <w:rPr>
          <w:rStyle w:val="FontStyle41"/>
          <w:rFonts w:ascii="Times New Roman" w:hAnsi="Times New Roman" w:cs="Times New Roman"/>
          <w:sz w:val="24"/>
          <w:szCs w:val="24"/>
          <w:lang w:eastAsia="en-US"/>
        </w:rPr>
        <w:t xml:space="preserve"> </w:t>
      </w:r>
      <w:r w:rsidR="000B0970">
        <w:rPr>
          <w:rStyle w:val="FontStyle41"/>
          <w:rFonts w:ascii="Times New Roman" w:hAnsi="Times New Roman" w:cs="Times New Roman"/>
          <w:sz w:val="24"/>
          <w:szCs w:val="24"/>
          <w:lang w:eastAsia="en-US"/>
        </w:rPr>
        <w:t xml:space="preserve">по </w:t>
      </w:r>
      <w:r w:rsidRPr="003D0F6A">
        <w:rPr>
          <w:rStyle w:val="FontStyle41"/>
          <w:rFonts w:ascii="Times New Roman" w:hAnsi="Times New Roman" w:cs="Times New Roman"/>
          <w:sz w:val="24"/>
          <w:szCs w:val="24"/>
          <w:lang w:val="en-US" w:eastAsia="en-US"/>
        </w:rPr>
        <w:t>EN</w:t>
      </w:r>
      <w:r w:rsidRPr="003D0F6A">
        <w:rPr>
          <w:rStyle w:val="FontStyle41"/>
          <w:rFonts w:ascii="Times New Roman" w:hAnsi="Times New Roman" w:cs="Times New Roman"/>
          <w:sz w:val="24"/>
          <w:szCs w:val="24"/>
          <w:lang w:eastAsia="en-US"/>
        </w:rPr>
        <w:t xml:space="preserve"> 648.</w:t>
      </w:r>
    </w:p>
    <w:p w:rsidR="003D0F6A" w:rsidRPr="003D0F6A" w:rsidRDefault="003D0F6A" w:rsidP="003D0F6A">
      <w:pPr>
        <w:pStyle w:val="Style9"/>
        <w:widowControl/>
        <w:jc w:val="center"/>
        <w:rPr>
          <w:rStyle w:val="FontStyle36"/>
          <w:rFonts w:ascii="Times New Roman" w:hAnsi="Times New Roman" w:cs="Times New Roman"/>
          <w:sz w:val="24"/>
          <w:szCs w:val="24"/>
          <w:lang w:eastAsia="en-US"/>
        </w:rPr>
      </w:pPr>
    </w:p>
    <w:p w:rsidR="003D0F6A" w:rsidRPr="000B0970" w:rsidRDefault="003D0F6A" w:rsidP="003D0F6A">
      <w:pPr>
        <w:pStyle w:val="Style9"/>
        <w:widowControl/>
        <w:jc w:val="center"/>
        <w:rPr>
          <w:rStyle w:val="FontStyle36"/>
          <w:rFonts w:ascii="Times New Roman" w:hAnsi="Times New Roman" w:cs="Times New Roman"/>
          <w:b/>
          <w:sz w:val="24"/>
          <w:szCs w:val="24"/>
          <w:lang w:eastAsia="en-US"/>
        </w:rPr>
      </w:pPr>
      <w:r w:rsidRPr="000B0970">
        <w:rPr>
          <w:rStyle w:val="FontStyle36"/>
          <w:rFonts w:ascii="Times New Roman" w:hAnsi="Times New Roman" w:cs="Times New Roman"/>
          <w:b/>
          <w:sz w:val="24"/>
          <w:szCs w:val="24"/>
          <w:lang w:eastAsia="en-US"/>
        </w:rPr>
        <w:t>Таблица</w:t>
      </w:r>
      <w:r w:rsidR="000B0970" w:rsidRPr="000B0970">
        <w:rPr>
          <w:rStyle w:val="FontStyle36"/>
          <w:rFonts w:ascii="Times New Roman" w:hAnsi="Times New Roman" w:cs="Times New Roman"/>
          <w:b/>
          <w:sz w:val="24"/>
          <w:szCs w:val="24"/>
          <w:lang w:eastAsia="en-US"/>
        </w:rPr>
        <w:t xml:space="preserve"> 2 –</w:t>
      </w:r>
      <w:r w:rsidRPr="000B0970">
        <w:rPr>
          <w:rStyle w:val="FontStyle36"/>
          <w:rFonts w:ascii="Times New Roman" w:hAnsi="Times New Roman" w:cs="Times New Roman"/>
          <w:b/>
          <w:sz w:val="24"/>
          <w:szCs w:val="24"/>
          <w:lang w:eastAsia="en-US"/>
        </w:rPr>
        <w:t xml:space="preserve"> Условия </w:t>
      </w:r>
      <w:proofErr w:type="spellStart"/>
      <w:r w:rsidRPr="000B0970">
        <w:rPr>
          <w:rStyle w:val="FontStyle36"/>
          <w:rFonts w:ascii="Times New Roman" w:hAnsi="Times New Roman" w:cs="Times New Roman"/>
          <w:b/>
          <w:sz w:val="24"/>
          <w:szCs w:val="24"/>
          <w:lang w:eastAsia="en-US"/>
        </w:rPr>
        <w:t>испытани</w:t>
      </w:r>
      <w:proofErr w:type="spellEnd"/>
      <w:r w:rsidRPr="000B0970">
        <w:rPr>
          <w:rStyle w:val="FontStyle36"/>
          <w:rFonts w:ascii="Times New Roman" w:hAnsi="Times New Roman" w:cs="Times New Roman"/>
          <w:b/>
          <w:sz w:val="24"/>
          <w:szCs w:val="24"/>
          <w:lang w:val="kk-KZ" w:eastAsia="en-US"/>
        </w:rPr>
        <w:t>я</w:t>
      </w:r>
      <w:r w:rsidRPr="000B0970">
        <w:rPr>
          <w:rStyle w:val="FontStyle36"/>
          <w:rFonts w:ascii="Times New Roman" w:hAnsi="Times New Roman" w:cs="Times New Roman"/>
          <w:b/>
          <w:sz w:val="24"/>
          <w:szCs w:val="24"/>
          <w:lang w:eastAsia="en-US"/>
        </w:rPr>
        <w:t xml:space="preserve"> стандарта </w:t>
      </w:r>
      <w:r w:rsidR="000B0970" w:rsidRPr="000B0970">
        <w:rPr>
          <w:rStyle w:val="FontStyle36"/>
          <w:rFonts w:ascii="Times New Roman" w:hAnsi="Times New Roman" w:cs="Times New Roman"/>
          <w:b/>
          <w:sz w:val="24"/>
          <w:szCs w:val="24"/>
          <w:lang w:eastAsia="en-US"/>
        </w:rPr>
        <w:t xml:space="preserve">по </w:t>
      </w:r>
      <w:r w:rsidRPr="000B0970">
        <w:rPr>
          <w:rStyle w:val="FontStyle36"/>
          <w:rFonts w:ascii="Times New Roman" w:hAnsi="Times New Roman" w:cs="Times New Roman"/>
          <w:b/>
          <w:sz w:val="24"/>
          <w:szCs w:val="24"/>
          <w:lang w:val="en-US" w:eastAsia="en-US"/>
        </w:rPr>
        <w:t>EN</w:t>
      </w:r>
      <w:r w:rsidRPr="000B0970">
        <w:rPr>
          <w:rStyle w:val="FontStyle36"/>
          <w:rFonts w:ascii="Times New Roman" w:hAnsi="Times New Roman" w:cs="Times New Roman"/>
          <w:b/>
          <w:sz w:val="24"/>
          <w:szCs w:val="24"/>
          <w:lang w:eastAsia="en-US"/>
        </w:rPr>
        <w:t xml:space="preserve"> 648</w:t>
      </w:r>
    </w:p>
    <w:tbl>
      <w:tblPr>
        <w:tblW w:w="0" w:type="auto"/>
        <w:jc w:val="center"/>
        <w:tblInd w:w="40" w:type="dxa"/>
        <w:tblLayout w:type="fixed"/>
        <w:tblCellMar>
          <w:left w:w="40" w:type="dxa"/>
          <w:right w:w="40" w:type="dxa"/>
        </w:tblCellMar>
        <w:tblLook w:val="0000" w:firstRow="0" w:lastRow="0" w:firstColumn="0" w:lastColumn="0" w:noHBand="0" w:noVBand="0"/>
      </w:tblPr>
      <w:tblGrid>
        <w:gridCol w:w="3432"/>
        <w:gridCol w:w="3422"/>
      </w:tblGrid>
      <w:tr w:rsidR="003D0F6A" w:rsidRPr="003D0F6A" w:rsidTr="000B0970">
        <w:trPr>
          <w:trHeight w:val="65"/>
          <w:jc w:val="center"/>
        </w:trPr>
        <w:tc>
          <w:tcPr>
            <w:tcW w:w="3432" w:type="dxa"/>
            <w:tcBorders>
              <w:top w:val="single" w:sz="6" w:space="0" w:color="auto"/>
              <w:left w:val="single" w:sz="6" w:space="0" w:color="auto"/>
              <w:bottom w:val="double" w:sz="4" w:space="0" w:color="auto"/>
              <w:right w:val="single" w:sz="6" w:space="0" w:color="auto"/>
            </w:tcBorders>
          </w:tcPr>
          <w:p w:rsidR="003D0F6A" w:rsidRPr="003D0F6A" w:rsidRDefault="003D0F6A" w:rsidP="00EE792C">
            <w:pPr>
              <w:pStyle w:val="Style15"/>
              <w:widowControl/>
              <w:jc w:val="center"/>
              <w:rPr>
                <w:rStyle w:val="FontStyle36"/>
                <w:rFonts w:ascii="Times New Roman" w:hAnsi="Times New Roman" w:cs="Times New Roman"/>
                <w:sz w:val="24"/>
                <w:szCs w:val="24"/>
                <w:lang w:val="tr-TR" w:eastAsia="en-US"/>
              </w:rPr>
            </w:pPr>
            <w:r w:rsidRPr="003D0F6A">
              <w:rPr>
                <w:rStyle w:val="FontStyle36"/>
                <w:rFonts w:ascii="Times New Roman" w:hAnsi="Times New Roman" w:cs="Times New Roman"/>
                <w:sz w:val="24"/>
                <w:szCs w:val="24"/>
                <w:lang w:eastAsia="en-US"/>
              </w:rPr>
              <w:t>Процедуры</w:t>
            </w:r>
            <w:r w:rsidRPr="003D0F6A">
              <w:rPr>
                <w:rStyle w:val="FontStyle36"/>
                <w:rFonts w:ascii="Times New Roman" w:hAnsi="Times New Roman" w:cs="Times New Roman"/>
                <w:sz w:val="24"/>
                <w:szCs w:val="24"/>
                <w:lang w:val="en-US" w:eastAsia="en-US"/>
              </w:rPr>
              <w:t xml:space="preserve"> A</w:t>
            </w:r>
            <w:r w:rsidRPr="003D0F6A">
              <w:rPr>
                <w:rStyle w:val="FontStyle36"/>
                <w:rFonts w:ascii="Times New Roman" w:hAnsi="Times New Roman" w:cs="Times New Roman"/>
                <w:sz w:val="24"/>
                <w:szCs w:val="24"/>
                <w:lang w:eastAsia="en-US"/>
              </w:rPr>
              <w:t xml:space="preserve"> -</w:t>
            </w:r>
            <w:r w:rsidRPr="003D0F6A">
              <w:rPr>
                <w:rStyle w:val="FontStyle36"/>
                <w:rFonts w:ascii="Times New Roman" w:hAnsi="Times New Roman" w:cs="Times New Roman"/>
                <w:sz w:val="24"/>
                <w:szCs w:val="24"/>
                <w:lang w:val="tr-TR" w:eastAsia="en-US"/>
              </w:rPr>
              <w:t xml:space="preserve"> D</w:t>
            </w:r>
          </w:p>
        </w:tc>
        <w:tc>
          <w:tcPr>
            <w:tcW w:w="3422" w:type="dxa"/>
            <w:tcBorders>
              <w:top w:val="single" w:sz="6" w:space="0" w:color="auto"/>
              <w:left w:val="single" w:sz="6" w:space="0" w:color="auto"/>
              <w:bottom w:val="double" w:sz="4" w:space="0" w:color="auto"/>
              <w:right w:val="single" w:sz="6" w:space="0" w:color="auto"/>
            </w:tcBorders>
          </w:tcPr>
          <w:p w:rsidR="003D0F6A" w:rsidRPr="003D0F6A" w:rsidRDefault="003D0F6A" w:rsidP="00EE792C">
            <w:pPr>
              <w:pStyle w:val="Style15"/>
              <w:widowControl/>
              <w:jc w:val="center"/>
              <w:rPr>
                <w:rStyle w:val="FontStyle36"/>
                <w:rFonts w:ascii="Times New Roman" w:hAnsi="Times New Roman" w:cs="Times New Roman"/>
                <w:sz w:val="24"/>
                <w:szCs w:val="24"/>
                <w:lang w:val="en-US" w:eastAsia="en-US"/>
              </w:rPr>
            </w:pPr>
            <w:r w:rsidRPr="003D0F6A">
              <w:rPr>
                <w:rStyle w:val="FontStyle36"/>
                <w:rFonts w:ascii="Times New Roman" w:hAnsi="Times New Roman" w:cs="Times New Roman"/>
                <w:sz w:val="24"/>
                <w:szCs w:val="24"/>
                <w:lang w:eastAsia="en-US"/>
              </w:rPr>
              <w:t>Имитация контакта</w:t>
            </w:r>
          </w:p>
        </w:tc>
      </w:tr>
      <w:tr w:rsidR="003D0F6A" w:rsidRPr="003D0F6A" w:rsidTr="000B0970">
        <w:trPr>
          <w:trHeight w:val="65"/>
          <w:jc w:val="center"/>
        </w:trPr>
        <w:tc>
          <w:tcPr>
            <w:tcW w:w="3432" w:type="dxa"/>
            <w:tcBorders>
              <w:top w:val="double" w:sz="4"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both"/>
              <w:rPr>
                <w:rStyle w:val="FontStyle41"/>
                <w:rFonts w:ascii="Times New Roman" w:hAnsi="Times New Roman" w:cs="Times New Roman"/>
                <w:sz w:val="24"/>
                <w:szCs w:val="24"/>
                <w:lang w:val="tr-TR" w:eastAsia="tr-TR"/>
              </w:rPr>
            </w:pPr>
            <w:r w:rsidRPr="003D0F6A">
              <w:rPr>
                <w:rStyle w:val="FontStyle41"/>
                <w:rFonts w:ascii="Times New Roman" w:hAnsi="Times New Roman" w:cs="Times New Roman"/>
                <w:sz w:val="24"/>
                <w:szCs w:val="24"/>
                <w:lang w:eastAsia="tr-TR"/>
              </w:rPr>
              <w:t>Процедура</w:t>
            </w:r>
            <w:r w:rsidRPr="003D0F6A">
              <w:rPr>
                <w:rStyle w:val="FontStyle41"/>
                <w:rFonts w:ascii="Times New Roman" w:hAnsi="Times New Roman" w:cs="Times New Roman"/>
                <w:sz w:val="24"/>
                <w:szCs w:val="24"/>
                <w:lang w:val="tr-TR" w:eastAsia="tr-TR"/>
              </w:rPr>
              <w:t xml:space="preserve"> A</w:t>
            </w:r>
          </w:p>
          <w:p w:rsidR="003D0F6A" w:rsidRPr="003D0F6A" w:rsidRDefault="003D0F6A" w:rsidP="00EE792C">
            <w:pPr>
              <w:pStyle w:val="Style16"/>
              <w:widowControl/>
              <w:jc w:val="both"/>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24 ч при (23 ± 2) °</w:t>
            </w:r>
            <w:r w:rsidRPr="003D0F6A">
              <w:rPr>
                <w:rStyle w:val="FontStyle41"/>
                <w:rFonts w:ascii="Times New Roman" w:hAnsi="Times New Roman" w:cs="Times New Roman"/>
                <w:sz w:val="24"/>
                <w:szCs w:val="24"/>
                <w:lang w:val="en-US"/>
              </w:rPr>
              <w:t>C</w:t>
            </w:r>
          </w:p>
        </w:tc>
        <w:tc>
          <w:tcPr>
            <w:tcW w:w="3422" w:type="dxa"/>
            <w:tcBorders>
              <w:top w:val="double" w:sz="4"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lang w:val="kk-KZ" w:eastAsia="en-US"/>
              </w:rPr>
            </w:pPr>
            <w:r w:rsidRPr="003D0F6A">
              <w:rPr>
                <w:rStyle w:val="FontStyle41"/>
                <w:rFonts w:ascii="Times New Roman" w:hAnsi="Times New Roman" w:cs="Times New Roman"/>
                <w:sz w:val="24"/>
                <w:szCs w:val="24"/>
                <w:lang w:eastAsia="en-US"/>
              </w:rPr>
              <w:t>длительный контакт</w:t>
            </w:r>
          </w:p>
        </w:tc>
      </w:tr>
      <w:tr w:rsidR="003D0F6A" w:rsidRPr="003D0F6A" w:rsidTr="00EE792C">
        <w:trPr>
          <w:trHeight w:val="65"/>
          <w:jc w:val="center"/>
        </w:trPr>
        <w:tc>
          <w:tcPr>
            <w:tcW w:w="3432"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eastAsia="en-US"/>
              </w:rPr>
              <w:t xml:space="preserve">Процедура </w:t>
            </w:r>
            <w:r w:rsidRPr="003D0F6A">
              <w:rPr>
                <w:rStyle w:val="FontStyle41"/>
                <w:rFonts w:ascii="Times New Roman" w:hAnsi="Times New Roman" w:cs="Times New Roman"/>
                <w:sz w:val="24"/>
                <w:szCs w:val="24"/>
                <w:lang w:val="en-US" w:eastAsia="en-US"/>
              </w:rPr>
              <w:t>B</w:t>
            </w:r>
          </w:p>
          <w:p w:rsidR="003D0F6A" w:rsidRPr="003D0F6A" w:rsidRDefault="003D0F6A" w:rsidP="00EE792C">
            <w:pPr>
              <w:pStyle w:val="Style16"/>
              <w:widowControl/>
              <w:jc w:val="both"/>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4 ч при (23 ± 2) °</w:t>
            </w:r>
            <w:r w:rsidRPr="003D0F6A">
              <w:rPr>
                <w:rStyle w:val="FontStyle41"/>
                <w:rFonts w:ascii="Times New Roman" w:hAnsi="Times New Roman" w:cs="Times New Roman"/>
                <w:sz w:val="24"/>
                <w:szCs w:val="24"/>
                <w:lang w:val="en-US"/>
              </w:rPr>
              <w:t>C</w:t>
            </w:r>
          </w:p>
        </w:tc>
        <w:tc>
          <w:tcPr>
            <w:tcW w:w="3422"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val="kk-KZ" w:eastAsia="en-US"/>
              </w:rPr>
              <w:t>к</w:t>
            </w:r>
            <w:proofErr w:type="spellStart"/>
            <w:r w:rsidRPr="003D0F6A">
              <w:rPr>
                <w:rStyle w:val="FontStyle41"/>
                <w:rFonts w:ascii="Times New Roman" w:hAnsi="Times New Roman" w:cs="Times New Roman"/>
                <w:sz w:val="24"/>
                <w:szCs w:val="24"/>
                <w:lang w:eastAsia="en-US"/>
              </w:rPr>
              <w:t>онтакт</w:t>
            </w:r>
            <w:proofErr w:type="spellEnd"/>
            <w:r w:rsidRPr="003D0F6A">
              <w:rPr>
                <w:rStyle w:val="FontStyle41"/>
                <w:rFonts w:ascii="Times New Roman" w:hAnsi="Times New Roman" w:cs="Times New Roman"/>
                <w:sz w:val="24"/>
                <w:szCs w:val="24"/>
                <w:lang w:eastAsia="en-US"/>
              </w:rPr>
              <w:t xml:space="preserve"> средней продолжительности</w:t>
            </w:r>
          </w:p>
        </w:tc>
      </w:tr>
      <w:tr w:rsidR="003D0F6A" w:rsidRPr="003D0F6A" w:rsidTr="00EE792C">
        <w:trPr>
          <w:trHeight w:val="65"/>
          <w:jc w:val="center"/>
        </w:trPr>
        <w:tc>
          <w:tcPr>
            <w:tcW w:w="3432"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eastAsia="en-US"/>
              </w:rPr>
              <w:t xml:space="preserve">Процедура </w:t>
            </w:r>
            <w:r w:rsidRPr="003D0F6A">
              <w:rPr>
                <w:rStyle w:val="FontStyle41"/>
                <w:rFonts w:ascii="Times New Roman" w:hAnsi="Times New Roman" w:cs="Times New Roman"/>
                <w:sz w:val="24"/>
                <w:szCs w:val="24"/>
                <w:lang w:val="en-US" w:eastAsia="en-US"/>
              </w:rPr>
              <w:t>C</w:t>
            </w:r>
          </w:p>
          <w:p w:rsidR="003D0F6A" w:rsidRPr="003D0F6A" w:rsidRDefault="003D0F6A" w:rsidP="00EE792C">
            <w:pPr>
              <w:pStyle w:val="Style16"/>
              <w:widowControl/>
              <w:jc w:val="both"/>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10 мин при (23 ± 2) °</w:t>
            </w:r>
            <w:r w:rsidRPr="003D0F6A">
              <w:rPr>
                <w:rStyle w:val="FontStyle41"/>
                <w:rFonts w:ascii="Times New Roman" w:hAnsi="Times New Roman" w:cs="Times New Roman"/>
                <w:sz w:val="24"/>
                <w:szCs w:val="24"/>
                <w:lang w:val="en-US"/>
              </w:rPr>
              <w:t>C</w:t>
            </w:r>
          </w:p>
        </w:tc>
        <w:tc>
          <w:tcPr>
            <w:tcW w:w="3422"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lang w:val="en-US" w:eastAsia="en-US"/>
              </w:rPr>
            </w:pPr>
            <w:r w:rsidRPr="003D0F6A">
              <w:rPr>
                <w:rStyle w:val="FontStyle41"/>
                <w:rFonts w:ascii="Times New Roman" w:hAnsi="Times New Roman" w:cs="Times New Roman"/>
                <w:sz w:val="24"/>
                <w:szCs w:val="24"/>
                <w:lang w:eastAsia="en-US"/>
              </w:rPr>
              <w:t>кратковременный контакт</w:t>
            </w:r>
          </w:p>
        </w:tc>
      </w:tr>
      <w:tr w:rsidR="003D0F6A" w:rsidRPr="003D0F6A" w:rsidTr="00EE792C">
        <w:trPr>
          <w:trHeight w:val="65"/>
          <w:jc w:val="center"/>
        </w:trPr>
        <w:tc>
          <w:tcPr>
            <w:tcW w:w="3432"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eastAsia="en-US"/>
              </w:rPr>
              <w:t xml:space="preserve">Процедура </w:t>
            </w:r>
            <w:r w:rsidRPr="003D0F6A">
              <w:rPr>
                <w:rStyle w:val="FontStyle41"/>
                <w:rFonts w:ascii="Times New Roman" w:hAnsi="Times New Roman" w:cs="Times New Roman"/>
                <w:sz w:val="24"/>
                <w:szCs w:val="24"/>
                <w:lang w:val="en-US" w:eastAsia="en-US"/>
              </w:rPr>
              <w:t>D</w:t>
            </w:r>
          </w:p>
          <w:p w:rsidR="003D0F6A" w:rsidRPr="003D0F6A" w:rsidRDefault="003D0F6A" w:rsidP="00EE792C">
            <w:pPr>
              <w:pStyle w:val="Style16"/>
              <w:widowControl/>
              <w:jc w:val="both"/>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30 мин при (120 ± 3) °</w:t>
            </w:r>
            <w:r w:rsidRPr="003D0F6A">
              <w:rPr>
                <w:rStyle w:val="FontStyle41"/>
                <w:rFonts w:ascii="Times New Roman" w:hAnsi="Times New Roman" w:cs="Times New Roman"/>
                <w:sz w:val="24"/>
                <w:szCs w:val="24"/>
                <w:lang w:val="en-US"/>
              </w:rPr>
              <w:t>C</w:t>
            </w:r>
            <w:r w:rsidRPr="003D0F6A">
              <w:rPr>
                <w:rStyle w:val="FontStyle41"/>
                <w:rFonts w:ascii="Times New Roman" w:hAnsi="Times New Roman" w:cs="Times New Roman"/>
                <w:sz w:val="24"/>
                <w:szCs w:val="24"/>
              </w:rPr>
              <w:t xml:space="preserve"> в масле</w:t>
            </w:r>
          </w:p>
          <w:p w:rsidR="003D0F6A" w:rsidRPr="003D0F6A" w:rsidRDefault="003D0F6A" w:rsidP="00EE792C">
            <w:pPr>
              <w:pStyle w:val="Style16"/>
              <w:widowControl/>
              <w:jc w:val="both"/>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30 мин при (90 ± 3) °</w:t>
            </w:r>
            <w:r w:rsidRPr="003D0F6A">
              <w:rPr>
                <w:rStyle w:val="FontStyle41"/>
                <w:rFonts w:ascii="Times New Roman" w:hAnsi="Times New Roman" w:cs="Times New Roman"/>
                <w:sz w:val="24"/>
                <w:szCs w:val="24"/>
                <w:lang w:val="en-US"/>
              </w:rPr>
              <w:t>C</w:t>
            </w:r>
            <w:r w:rsidRPr="003D0F6A">
              <w:rPr>
                <w:rStyle w:val="FontStyle41"/>
                <w:rFonts w:ascii="Times New Roman" w:hAnsi="Times New Roman" w:cs="Times New Roman"/>
                <w:sz w:val="24"/>
                <w:szCs w:val="24"/>
              </w:rPr>
              <w:t xml:space="preserve"> в воде</w:t>
            </w:r>
          </w:p>
        </w:tc>
        <w:tc>
          <w:tcPr>
            <w:tcW w:w="3422"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Fonts w:ascii="Times New Roman" w:hAnsi="Times New Roman" w:cs="Times New Roman"/>
                <w:color w:val="000000"/>
                <w:lang w:val="kk-KZ" w:eastAsia="en-US"/>
              </w:rPr>
            </w:pPr>
            <w:r w:rsidRPr="003D0F6A">
              <w:rPr>
                <w:rFonts w:ascii="Times New Roman" w:hAnsi="Times New Roman" w:cs="Times New Roman"/>
                <w:color w:val="000000"/>
                <w:lang w:val="kk-KZ" w:eastAsia="en-US"/>
              </w:rPr>
              <w:t>г</w:t>
            </w:r>
            <w:proofErr w:type="spellStart"/>
            <w:r w:rsidRPr="003D0F6A">
              <w:rPr>
                <w:rFonts w:ascii="Times New Roman" w:hAnsi="Times New Roman" w:cs="Times New Roman"/>
                <w:color w:val="000000"/>
                <w:lang w:eastAsia="en-US"/>
              </w:rPr>
              <w:t>оряч</w:t>
            </w:r>
            <w:proofErr w:type="spellEnd"/>
            <w:r w:rsidRPr="003D0F6A">
              <w:rPr>
                <w:rFonts w:ascii="Times New Roman" w:hAnsi="Times New Roman" w:cs="Times New Roman"/>
                <w:color w:val="000000"/>
                <w:lang w:val="kk-KZ" w:eastAsia="en-US"/>
              </w:rPr>
              <w:t>ий контакт</w:t>
            </w:r>
          </w:p>
          <w:p w:rsidR="003D0F6A" w:rsidRPr="003D0F6A" w:rsidRDefault="003D0F6A" w:rsidP="00EE792C">
            <w:pPr>
              <w:pStyle w:val="Style16"/>
              <w:widowControl/>
              <w:jc w:val="center"/>
              <w:rPr>
                <w:rFonts w:ascii="Times New Roman" w:hAnsi="Times New Roman" w:cs="Times New Roman"/>
                <w:color w:val="000000"/>
                <w:lang w:val="kk-KZ" w:eastAsia="en-US"/>
              </w:rPr>
            </w:pPr>
            <w:r w:rsidRPr="003D0F6A">
              <w:rPr>
                <w:rFonts w:ascii="Times New Roman" w:hAnsi="Times New Roman" w:cs="Times New Roman"/>
                <w:color w:val="000000"/>
                <w:lang w:eastAsia="en-US"/>
              </w:rPr>
              <w:t>жирная пища</w:t>
            </w:r>
          </w:p>
          <w:p w:rsidR="003D0F6A" w:rsidRPr="003D0F6A" w:rsidRDefault="003D0F6A" w:rsidP="00EE792C">
            <w:pPr>
              <w:pStyle w:val="Style16"/>
              <w:widowControl/>
              <w:jc w:val="center"/>
              <w:rPr>
                <w:rStyle w:val="FontStyle41"/>
                <w:rFonts w:ascii="Times New Roman" w:hAnsi="Times New Roman" w:cs="Times New Roman"/>
                <w:sz w:val="24"/>
                <w:szCs w:val="24"/>
                <w:lang w:eastAsia="en-US"/>
              </w:rPr>
            </w:pPr>
            <w:r w:rsidRPr="003D0F6A">
              <w:rPr>
                <w:rFonts w:ascii="Times New Roman" w:hAnsi="Times New Roman" w:cs="Times New Roman"/>
                <w:color w:val="000000"/>
                <w:lang w:eastAsia="en-US"/>
              </w:rPr>
              <w:t>влажная пища</w:t>
            </w:r>
          </w:p>
        </w:tc>
      </w:tr>
    </w:tbl>
    <w:p w:rsidR="003D0F6A" w:rsidRPr="003D0F6A" w:rsidRDefault="003D0F6A" w:rsidP="003D0F6A">
      <w:pPr>
        <w:pStyle w:val="Style13"/>
        <w:widowControl/>
        <w:jc w:val="center"/>
        <w:rPr>
          <w:rFonts w:ascii="Times New Roman" w:hAnsi="Times New Roman" w:cs="Times New Roman"/>
          <w:color w:val="000000"/>
          <w:lang w:eastAsia="en-US"/>
        </w:rPr>
      </w:pPr>
      <w:bookmarkStart w:id="3" w:name="bookmark12"/>
    </w:p>
    <w:p w:rsidR="003D0F6A" w:rsidRPr="003D0F6A" w:rsidRDefault="003D0F6A" w:rsidP="003D0F6A">
      <w:pPr>
        <w:pStyle w:val="Style13"/>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Условия испытания A также охватывают условия испытания B и C, а длительный период горячего контакта охватывается в условиях испытания A и D.</w:t>
      </w:r>
    </w:p>
    <w:p w:rsidR="003D0F6A" w:rsidRPr="003D0F6A" w:rsidRDefault="003D0F6A" w:rsidP="003D0F6A">
      <w:pPr>
        <w:pStyle w:val="Style13"/>
        <w:widowControl/>
        <w:ind w:firstLine="720"/>
        <w:jc w:val="both"/>
        <w:rPr>
          <w:rFonts w:ascii="Times New Roman" w:hAnsi="Times New Roman" w:cs="Times New Roman"/>
          <w:color w:val="000000"/>
          <w:lang w:eastAsia="en-US"/>
        </w:rPr>
      </w:pPr>
    </w:p>
    <w:bookmarkEnd w:id="3"/>
    <w:p w:rsidR="003D0F6A" w:rsidRDefault="003D0F6A" w:rsidP="003D0F6A">
      <w:pPr>
        <w:pStyle w:val="Style10"/>
        <w:widowControl/>
        <w:ind w:firstLine="720"/>
        <w:jc w:val="both"/>
        <w:rPr>
          <w:rStyle w:val="FontStyle39"/>
          <w:rFonts w:ascii="Times New Roman" w:hAnsi="Times New Roman" w:cs="Times New Roman"/>
          <w:b/>
          <w:i w:val="0"/>
          <w:sz w:val="24"/>
          <w:szCs w:val="24"/>
        </w:rPr>
      </w:pPr>
      <w:r w:rsidRPr="000B0970">
        <w:rPr>
          <w:rStyle w:val="FontStyle39"/>
          <w:rFonts w:ascii="Times New Roman" w:hAnsi="Times New Roman" w:cs="Times New Roman"/>
          <w:b/>
          <w:i w:val="0"/>
          <w:sz w:val="24"/>
          <w:szCs w:val="24"/>
        </w:rPr>
        <w:t xml:space="preserve">11 Бумаги для сравнения </w:t>
      </w:r>
    </w:p>
    <w:p w:rsidR="000B0970" w:rsidRPr="000B0970" w:rsidRDefault="000B0970" w:rsidP="003D0F6A">
      <w:pPr>
        <w:pStyle w:val="Style10"/>
        <w:widowControl/>
        <w:ind w:firstLine="720"/>
        <w:jc w:val="both"/>
        <w:rPr>
          <w:rStyle w:val="FontStyle39"/>
          <w:rFonts w:ascii="Times New Roman" w:hAnsi="Times New Roman" w:cs="Times New Roman"/>
          <w:b/>
          <w:i w:val="0"/>
          <w:sz w:val="24"/>
          <w:szCs w:val="24"/>
        </w:rPr>
      </w:pPr>
    </w:p>
    <w:p w:rsidR="003D0F6A" w:rsidRDefault="003D0F6A" w:rsidP="003D0F6A">
      <w:pPr>
        <w:pStyle w:val="Style7"/>
        <w:widowControl/>
        <w:ind w:firstLine="720"/>
        <w:jc w:val="both"/>
        <w:rPr>
          <w:rStyle w:val="FontStyle37"/>
          <w:rFonts w:ascii="Times New Roman" w:hAnsi="Times New Roman" w:cs="Times New Roman"/>
          <w:sz w:val="24"/>
          <w:szCs w:val="24"/>
        </w:rPr>
      </w:pPr>
      <w:bookmarkStart w:id="4" w:name="bookmark13"/>
      <w:r w:rsidRPr="003D0F6A">
        <w:rPr>
          <w:rStyle w:val="FontStyle37"/>
          <w:rFonts w:ascii="Times New Roman" w:hAnsi="Times New Roman" w:cs="Times New Roman"/>
          <w:sz w:val="24"/>
          <w:szCs w:val="24"/>
        </w:rPr>
        <w:t>1</w:t>
      </w:r>
      <w:bookmarkEnd w:id="4"/>
      <w:r w:rsidRPr="003D0F6A">
        <w:rPr>
          <w:rStyle w:val="FontStyle37"/>
          <w:rFonts w:ascii="Times New Roman" w:hAnsi="Times New Roman" w:cs="Times New Roman"/>
          <w:sz w:val="24"/>
          <w:szCs w:val="24"/>
        </w:rPr>
        <w:t>1.1 Растворы для сравнительной бумаги</w:t>
      </w:r>
    </w:p>
    <w:p w:rsidR="000B0970" w:rsidRPr="003D0F6A" w:rsidRDefault="000B0970" w:rsidP="003D0F6A">
      <w:pPr>
        <w:pStyle w:val="Style7"/>
        <w:widowControl/>
        <w:ind w:firstLine="720"/>
        <w:jc w:val="both"/>
        <w:rPr>
          <w:rStyle w:val="FontStyle37"/>
          <w:rFonts w:ascii="Times New Roman" w:hAnsi="Times New Roman" w:cs="Times New Roman"/>
          <w:sz w:val="24"/>
          <w:szCs w:val="24"/>
        </w:rPr>
      </w:pPr>
    </w:p>
    <w:p w:rsidR="003D0F6A" w:rsidRPr="003D0F6A" w:rsidRDefault="003D0F6A" w:rsidP="003D0F6A">
      <w:pPr>
        <w:pStyle w:val="Style13"/>
        <w:widowControl/>
        <w:ind w:firstLine="720"/>
        <w:jc w:val="both"/>
        <w:rPr>
          <w:rFonts w:ascii="Times New Roman" w:hAnsi="Times New Roman" w:cs="Times New Roman"/>
        </w:rPr>
      </w:pPr>
      <w:r w:rsidRPr="003D0F6A">
        <w:rPr>
          <w:rFonts w:ascii="Times New Roman" w:hAnsi="Times New Roman" w:cs="Times New Roman"/>
        </w:rPr>
        <w:t>Подготовить следующий основной раствор (1 000 мг/л).</w:t>
      </w:r>
    </w:p>
    <w:p w:rsidR="003D0F6A" w:rsidRDefault="003D0F6A" w:rsidP="003D0F6A">
      <w:pPr>
        <w:pStyle w:val="Style13"/>
        <w:widowControl/>
        <w:ind w:firstLine="720"/>
        <w:jc w:val="both"/>
        <w:rPr>
          <w:rFonts w:ascii="Times New Roman" w:hAnsi="Times New Roman" w:cs="Times New Roman"/>
        </w:rPr>
      </w:pPr>
      <w:r w:rsidRPr="003D0F6A">
        <w:rPr>
          <w:rFonts w:ascii="Times New Roman" w:hAnsi="Times New Roman" w:cs="Times New Roman"/>
        </w:rPr>
        <w:t xml:space="preserve">Растворить 1 г флуоресцентного отбеливающего вещества (6.1) в 800 мл дистиллированной или </w:t>
      </w:r>
      <w:proofErr w:type="spellStart"/>
      <w:r w:rsidRPr="003D0F6A">
        <w:rPr>
          <w:rFonts w:ascii="Times New Roman" w:hAnsi="Times New Roman" w:cs="Times New Roman"/>
        </w:rPr>
        <w:t>деионизированной</w:t>
      </w:r>
      <w:proofErr w:type="spellEnd"/>
      <w:r w:rsidRPr="003D0F6A">
        <w:rPr>
          <w:rFonts w:ascii="Times New Roman" w:hAnsi="Times New Roman" w:cs="Times New Roman"/>
        </w:rPr>
        <w:t xml:space="preserve"> воде (6.2) и довести до 1 л.</w:t>
      </w:r>
      <w:r w:rsidRPr="003D0F6A">
        <w:rPr>
          <w:rFonts w:ascii="Times New Roman" w:hAnsi="Times New Roman" w:cs="Times New Roman"/>
          <w:shd w:val="clear" w:color="auto" w:fill="F5F5F5"/>
        </w:rPr>
        <w:t xml:space="preserve"> </w:t>
      </w:r>
      <w:r w:rsidRPr="003D0F6A">
        <w:rPr>
          <w:rFonts w:ascii="Times New Roman" w:hAnsi="Times New Roman" w:cs="Times New Roman"/>
        </w:rPr>
        <w:t>Используя этот основной раствор, подготовить следующие стандартные концентрации.</w:t>
      </w:r>
    </w:p>
    <w:p w:rsidR="000B0970" w:rsidRPr="003D0F6A" w:rsidRDefault="000B0970" w:rsidP="003D0F6A">
      <w:pPr>
        <w:pStyle w:val="Style13"/>
        <w:widowControl/>
        <w:ind w:firstLine="720"/>
        <w:jc w:val="both"/>
        <w:rPr>
          <w:rFonts w:ascii="Times New Roman" w:hAnsi="Times New Roman" w:cs="Times New Roman"/>
        </w:rPr>
      </w:pPr>
    </w:p>
    <w:p w:rsidR="003D0F6A" w:rsidRPr="003D0F6A" w:rsidRDefault="003D0F6A" w:rsidP="003D0F6A">
      <w:pPr>
        <w:pStyle w:val="Style13"/>
        <w:widowControl/>
        <w:jc w:val="center"/>
        <w:rPr>
          <w:rFonts w:ascii="Times New Roman" w:hAnsi="Times New Roman" w:cs="Times New Roman"/>
        </w:rPr>
      </w:pPr>
      <w:r w:rsidRPr="003D0F6A">
        <w:rPr>
          <w:rFonts w:ascii="Times New Roman" w:hAnsi="Times New Roman" w:cs="Times New Roman"/>
          <w:b/>
        </w:rPr>
        <w:t>Таблица 3 – Стандартные концентрации для основных растворов, FWA (флуоресцентное отбеливающее вещество)</w:t>
      </w:r>
    </w:p>
    <w:tbl>
      <w:tblPr>
        <w:tblW w:w="9268" w:type="dxa"/>
        <w:jc w:val="center"/>
        <w:tblInd w:w="40" w:type="dxa"/>
        <w:tblLayout w:type="fixed"/>
        <w:tblCellMar>
          <w:left w:w="40" w:type="dxa"/>
          <w:right w:w="40" w:type="dxa"/>
        </w:tblCellMar>
        <w:tblLook w:val="0000" w:firstRow="0" w:lastRow="0" w:firstColumn="0" w:lastColumn="0" w:noHBand="0" w:noVBand="0"/>
      </w:tblPr>
      <w:tblGrid>
        <w:gridCol w:w="2798"/>
        <w:gridCol w:w="3744"/>
        <w:gridCol w:w="2726"/>
      </w:tblGrid>
      <w:tr w:rsidR="003D0F6A" w:rsidRPr="003D0F6A" w:rsidTr="000B0970">
        <w:trPr>
          <w:trHeight w:val="417"/>
          <w:jc w:val="center"/>
        </w:trPr>
        <w:tc>
          <w:tcPr>
            <w:tcW w:w="2798" w:type="dxa"/>
            <w:tcBorders>
              <w:top w:val="single" w:sz="6" w:space="0" w:color="auto"/>
              <w:left w:val="single" w:sz="6" w:space="0" w:color="auto"/>
              <w:bottom w:val="double" w:sz="4" w:space="0" w:color="auto"/>
              <w:right w:val="single" w:sz="6" w:space="0" w:color="auto"/>
            </w:tcBorders>
          </w:tcPr>
          <w:p w:rsidR="003D0F6A" w:rsidRPr="003D0F6A" w:rsidRDefault="003D0F6A" w:rsidP="00EE792C">
            <w:pPr>
              <w:pStyle w:val="Style15"/>
              <w:widowControl/>
              <w:jc w:val="center"/>
              <w:rPr>
                <w:rStyle w:val="FontStyle36"/>
                <w:rFonts w:ascii="Times New Roman" w:hAnsi="Times New Roman" w:cs="Times New Roman"/>
                <w:sz w:val="24"/>
                <w:szCs w:val="24"/>
                <w:lang w:eastAsia="en-US"/>
              </w:rPr>
            </w:pPr>
            <w:r w:rsidRPr="003D0F6A">
              <w:rPr>
                <w:rStyle w:val="FontStyle36"/>
                <w:rFonts w:ascii="Times New Roman" w:hAnsi="Times New Roman" w:cs="Times New Roman"/>
                <w:sz w:val="24"/>
                <w:szCs w:val="24"/>
                <w:lang w:eastAsia="en-US"/>
              </w:rPr>
              <w:t>Класс оценки</w:t>
            </w:r>
          </w:p>
        </w:tc>
        <w:tc>
          <w:tcPr>
            <w:tcW w:w="3744" w:type="dxa"/>
            <w:tcBorders>
              <w:top w:val="single" w:sz="6" w:space="0" w:color="auto"/>
              <w:left w:val="single" w:sz="6" w:space="0" w:color="auto"/>
              <w:bottom w:val="double" w:sz="4" w:space="0" w:color="auto"/>
              <w:right w:val="single" w:sz="6" w:space="0" w:color="auto"/>
            </w:tcBorders>
          </w:tcPr>
          <w:p w:rsidR="003D0F6A" w:rsidRPr="003D0F6A" w:rsidRDefault="003D0F6A" w:rsidP="00EE792C">
            <w:pPr>
              <w:pStyle w:val="Style15"/>
              <w:widowControl/>
              <w:jc w:val="center"/>
              <w:rPr>
                <w:rStyle w:val="FontStyle36"/>
                <w:rFonts w:ascii="Times New Roman" w:hAnsi="Times New Roman" w:cs="Times New Roman"/>
                <w:sz w:val="24"/>
                <w:szCs w:val="24"/>
                <w:lang w:eastAsia="en-US"/>
              </w:rPr>
            </w:pPr>
            <w:r w:rsidRPr="003D0F6A">
              <w:rPr>
                <w:rStyle w:val="FontStyle36"/>
                <w:rFonts w:ascii="Times New Roman" w:hAnsi="Times New Roman" w:cs="Times New Roman"/>
                <w:sz w:val="24"/>
                <w:szCs w:val="24"/>
                <w:lang w:val="en-US" w:eastAsia="en-US"/>
              </w:rPr>
              <w:t>FWA-</w:t>
            </w:r>
            <w:r w:rsidRPr="003D0F6A">
              <w:rPr>
                <w:rStyle w:val="FontStyle36"/>
                <w:rFonts w:ascii="Times New Roman" w:hAnsi="Times New Roman" w:cs="Times New Roman"/>
                <w:sz w:val="24"/>
                <w:szCs w:val="24"/>
                <w:lang w:eastAsia="en-US"/>
              </w:rPr>
              <w:t>раствор</w:t>
            </w:r>
          </w:p>
        </w:tc>
        <w:tc>
          <w:tcPr>
            <w:tcW w:w="2726" w:type="dxa"/>
            <w:tcBorders>
              <w:top w:val="single" w:sz="6" w:space="0" w:color="auto"/>
              <w:left w:val="single" w:sz="6" w:space="0" w:color="auto"/>
              <w:bottom w:val="double" w:sz="4" w:space="0" w:color="auto"/>
              <w:right w:val="single" w:sz="6" w:space="0" w:color="auto"/>
            </w:tcBorders>
          </w:tcPr>
          <w:p w:rsidR="003D0F6A" w:rsidRPr="000B0970" w:rsidRDefault="000B0970" w:rsidP="000B0970">
            <w:pPr>
              <w:pStyle w:val="Style15"/>
              <w:widowControl/>
              <w:jc w:val="center"/>
              <w:rPr>
                <w:rStyle w:val="FontStyle41"/>
                <w:rFonts w:ascii="Times New Roman" w:hAnsi="Times New Roman" w:cs="Times New Roman"/>
                <w:sz w:val="24"/>
                <w:szCs w:val="24"/>
                <w:lang w:val="en-US" w:eastAsia="en-US"/>
              </w:rPr>
            </w:pPr>
            <w:r>
              <w:rPr>
                <w:rStyle w:val="FontStyle36"/>
                <w:rFonts w:ascii="Times New Roman" w:hAnsi="Times New Roman" w:cs="Times New Roman"/>
                <w:sz w:val="24"/>
                <w:szCs w:val="24"/>
                <w:lang w:val="en-US" w:eastAsia="en-US"/>
              </w:rPr>
              <w:t>FWA</w:t>
            </w:r>
            <w:r>
              <w:rPr>
                <w:rStyle w:val="FontStyle36"/>
                <w:rFonts w:ascii="Times New Roman" w:hAnsi="Times New Roman" w:cs="Times New Roman"/>
                <w:sz w:val="24"/>
                <w:szCs w:val="24"/>
                <w:lang w:eastAsia="en-US"/>
              </w:rPr>
              <w:t xml:space="preserve">, </w:t>
            </w:r>
            <w:r w:rsidR="003D0F6A" w:rsidRPr="003D0F6A">
              <w:rPr>
                <w:rStyle w:val="FontStyle41"/>
                <w:rFonts w:ascii="Times New Roman" w:hAnsi="Times New Roman" w:cs="Times New Roman"/>
                <w:sz w:val="24"/>
                <w:szCs w:val="24"/>
                <w:lang w:eastAsia="en-US"/>
              </w:rPr>
              <w:t>мг</w:t>
            </w:r>
            <w:r w:rsidR="003D0F6A" w:rsidRPr="003D0F6A">
              <w:rPr>
                <w:rStyle w:val="FontStyle41"/>
                <w:rFonts w:ascii="Times New Roman" w:hAnsi="Times New Roman" w:cs="Times New Roman"/>
                <w:sz w:val="24"/>
                <w:szCs w:val="24"/>
                <w:lang w:val="en-US" w:eastAsia="en-US"/>
              </w:rPr>
              <w:t>/</w:t>
            </w:r>
            <w:r w:rsidR="003D0F6A" w:rsidRPr="003D0F6A">
              <w:rPr>
                <w:rStyle w:val="FontStyle41"/>
                <w:rFonts w:ascii="Times New Roman" w:hAnsi="Times New Roman" w:cs="Times New Roman"/>
                <w:sz w:val="24"/>
                <w:szCs w:val="24"/>
                <w:lang w:eastAsia="en-US"/>
              </w:rPr>
              <w:t>л</w:t>
            </w:r>
          </w:p>
        </w:tc>
      </w:tr>
      <w:tr w:rsidR="003D0F6A" w:rsidRPr="003D0F6A" w:rsidTr="000B0970">
        <w:trPr>
          <w:trHeight w:val="403"/>
          <w:jc w:val="center"/>
        </w:trPr>
        <w:tc>
          <w:tcPr>
            <w:tcW w:w="2798" w:type="dxa"/>
            <w:tcBorders>
              <w:top w:val="double" w:sz="4"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1</w:t>
            </w:r>
          </w:p>
        </w:tc>
        <w:tc>
          <w:tcPr>
            <w:tcW w:w="3744" w:type="dxa"/>
            <w:tcBorders>
              <w:top w:val="double" w:sz="4"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Fonts w:ascii="Times New Roman" w:hAnsi="Times New Roman" w:cs="Times New Roman"/>
                <w:color w:val="000000"/>
              </w:rPr>
              <w:t>125 мл основного раствора, разбавленного до 1 л</w:t>
            </w:r>
          </w:p>
        </w:tc>
        <w:tc>
          <w:tcPr>
            <w:tcW w:w="2726" w:type="dxa"/>
            <w:tcBorders>
              <w:top w:val="double" w:sz="4"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125</w:t>
            </w:r>
          </w:p>
        </w:tc>
      </w:tr>
      <w:tr w:rsidR="003D0F6A" w:rsidRPr="003D0F6A" w:rsidTr="00EE792C">
        <w:trPr>
          <w:trHeight w:val="394"/>
          <w:jc w:val="center"/>
        </w:trPr>
        <w:tc>
          <w:tcPr>
            <w:tcW w:w="2798"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2</w:t>
            </w:r>
          </w:p>
        </w:tc>
        <w:tc>
          <w:tcPr>
            <w:tcW w:w="3744"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31 мл основного раствора, разбавленного до 1 л</w:t>
            </w:r>
          </w:p>
        </w:tc>
        <w:tc>
          <w:tcPr>
            <w:tcW w:w="2726"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31</w:t>
            </w:r>
          </w:p>
        </w:tc>
      </w:tr>
      <w:tr w:rsidR="003D0F6A" w:rsidRPr="003D0F6A" w:rsidTr="00EE792C">
        <w:trPr>
          <w:trHeight w:val="394"/>
          <w:jc w:val="center"/>
        </w:trPr>
        <w:tc>
          <w:tcPr>
            <w:tcW w:w="2798"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3</w:t>
            </w:r>
          </w:p>
        </w:tc>
        <w:tc>
          <w:tcPr>
            <w:tcW w:w="3744"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8 мл основного раствора, разбавленного до 1 л</w:t>
            </w:r>
          </w:p>
        </w:tc>
        <w:tc>
          <w:tcPr>
            <w:tcW w:w="2726"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8</w:t>
            </w:r>
          </w:p>
        </w:tc>
      </w:tr>
      <w:tr w:rsidR="003D0F6A" w:rsidRPr="003D0F6A" w:rsidTr="00EE792C">
        <w:trPr>
          <w:trHeight w:val="389"/>
          <w:jc w:val="center"/>
        </w:trPr>
        <w:tc>
          <w:tcPr>
            <w:tcW w:w="2798"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4</w:t>
            </w:r>
          </w:p>
        </w:tc>
        <w:tc>
          <w:tcPr>
            <w:tcW w:w="3744"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3 мл  основного раствора, разбавленного до 1 л</w:t>
            </w:r>
          </w:p>
        </w:tc>
        <w:tc>
          <w:tcPr>
            <w:tcW w:w="2726"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3</w:t>
            </w:r>
          </w:p>
        </w:tc>
      </w:tr>
      <w:tr w:rsidR="003D0F6A" w:rsidRPr="003D0F6A" w:rsidTr="00EE792C">
        <w:trPr>
          <w:trHeight w:val="422"/>
          <w:jc w:val="center"/>
        </w:trPr>
        <w:tc>
          <w:tcPr>
            <w:tcW w:w="2798"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5</w:t>
            </w:r>
          </w:p>
        </w:tc>
        <w:tc>
          <w:tcPr>
            <w:tcW w:w="3744"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eastAsia="en-US"/>
              </w:rPr>
              <w:t>холостой раствор с дистиллированной водой</w:t>
            </w:r>
          </w:p>
        </w:tc>
        <w:tc>
          <w:tcPr>
            <w:tcW w:w="2726" w:type="dxa"/>
            <w:tcBorders>
              <w:top w:val="single" w:sz="6" w:space="0" w:color="auto"/>
              <w:left w:val="single" w:sz="6" w:space="0" w:color="auto"/>
              <w:bottom w:val="single" w:sz="6" w:space="0" w:color="auto"/>
              <w:right w:val="single" w:sz="6" w:space="0" w:color="auto"/>
            </w:tcBorders>
          </w:tcPr>
          <w:p w:rsidR="003D0F6A" w:rsidRPr="003D0F6A" w:rsidRDefault="003D0F6A" w:rsidP="00EE792C">
            <w:pPr>
              <w:pStyle w:val="Style16"/>
              <w:widowControl/>
              <w:jc w:val="center"/>
              <w:rPr>
                <w:rStyle w:val="FontStyle41"/>
                <w:rFonts w:ascii="Times New Roman" w:hAnsi="Times New Roman" w:cs="Times New Roman"/>
                <w:sz w:val="24"/>
                <w:szCs w:val="24"/>
              </w:rPr>
            </w:pPr>
            <w:r w:rsidRPr="003D0F6A">
              <w:rPr>
                <w:rStyle w:val="FontStyle41"/>
                <w:rFonts w:ascii="Times New Roman" w:hAnsi="Times New Roman" w:cs="Times New Roman"/>
                <w:sz w:val="24"/>
                <w:szCs w:val="24"/>
              </w:rPr>
              <w:t>0</w:t>
            </w:r>
          </w:p>
        </w:tc>
      </w:tr>
    </w:tbl>
    <w:p w:rsidR="003D0F6A" w:rsidRPr="003D0F6A" w:rsidRDefault="003D0F6A" w:rsidP="003D0F6A">
      <w:pPr>
        <w:pStyle w:val="Style22"/>
        <w:widowControl/>
        <w:jc w:val="both"/>
        <w:rPr>
          <w:rFonts w:ascii="Times New Roman" w:hAnsi="Times New Roman" w:cs="Times New Roman"/>
          <w:color w:val="000000"/>
          <w:lang w:eastAsia="en-US"/>
        </w:rPr>
      </w:pPr>
      <w:bookmarkStart w:id="5" w:name="bookmark14"/>
    </w:p>
    <w:p w:rsidR="003D0F6A" w:rsidRPr="003D0F6A" w:rsidRDefault="003D0F6A" w:rsidP="003D0F6A">
      <w:pPr>
        <w:pStyle w:val="Style22"/>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lastRenderedPageBreak/>
        <w:t xml:space="preserve">Основные растворы и разведенные растворы всегда должны быть свежеприготовленными. </w:t>
      </w:r>
    </w:p>
    <w:p w:rsidR="003D0F6A" w:rsidRPr="003D0F6A" w:rsidRDefault="003D0F6A" w:rsidP="003D0F6A">
      <w:pPr>
        <w:pStyle w:val="Style22"/>
        <w:widowControl/>
        <w:ind w:firstLine="720"/>
        <w:jc w:val="both"/>
        <w:rPr>
          <w:rFonts w:ascii="Times New Roman" w:hAnsi="Times New Roman" w:cs="Times New Roman"/>
          <w:b/>
          <w:color w:val="000000"/>
          <w:lang w:eastAsia="en-US"/>
        </w:rPr>
      </w:pPr>
    </w:p>
    <w:p w:rsidR="003D0F6A" w:rsidRDefault="003D0F6A" w:rsidP="003D0F6A">
      <w:pPr>
        <w:pStyle w:val="Style22"/>
        <w:widowControl/>
        <w:ind w:firstLine="720"/>
        <w:jc w:val="both"/>
        <w:rPr>
          <w:rFonts w:ascii="Times New Roman" w:hAnsi="Times New Roman" w:cs="Times New Roman"/>
          <w:b/>
          <w:color w:val="000000"/>
          <w:lang w:eastAsia="en-US"/>
        </w:rPr>
      </w:pPr>
      <w:r w:rsidRPr="003D0F6A">
        <w:rPr>
          <w:rFonts w:ascii="Times New Roman" w:hAnsi="Times New Roman" w:cs="Times New Roman"/>
          <w:b/>
          <w:color w:val="000000"/>
          <w:lang w:eastAsia="en-US"/>
        </w:rPr>
        <w:t>11.2 Подготовка образцов флуоресцентной отбеленной бумаги для сравнения</w:t>
      </w:r>
    </w:p>
    <w:p w:rsidR="000B0970" w:rsidRPr="003D0F6A" w:rsidRDefault="000B0970" w:rsidP="003D0F6A">
      <w:pPr>
        <w:pStyle w:val="Style22"/>
        <w:widowControl/>
        <w:ind w:firstLine="720"/>
        <w:jc w:val="both"/>
        <w:rPr>
          <w:rFonts w:ascii="Times New Roman" w:hAnsi="Times New Roman" w:cs="Times New Roman"/>
          <w:b/>
          <w:color w:val="000000"/>
          <w:lang w:eastAsia="en-US"/>
        </w:rPr>
      </w:pPr>
    </w:p>
    <w:p w:rsidR="003D0F6A" w:rsidRPr="003D0F6A" w:rsidRDefault="003D0F6A" w:rsidP="003D0F6A">
      <w:pPr>
        <w:pStyle w:val="Style22"/>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Стекловолокнистая бумага (5.1 и 5.2) используется в качестве бумаги для сравнения и обрабатывается следующим образом:</w:t>
      </w:r>
    </w:p>
    <w:p w:rsidR="003D0F6A" w:rsidRPr="003D0F6A" w:rsidRDefault="003D0F6A" w:rsidP="003D0F6A">
      <w:pPr>
        <w:pStyle w:val="Style22"/>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 xml:space="preserve">Вырезать круглые образцы диаметром 30 мм из стекловолокнистой бумаги. Нанести 100 </w:t>
      </w:r>
      <w:proofErr w:type="spellStart"/>
      <w:r w:rsidRPr="003D0F6A">
        <w:rPr>
          <w:rFonts w:ascii="Times New Roman" w:hAnsi="Times New Roman" w:cs="Times New Roman"/>
          <w:color w:val="000000"/>
          <w:lang w:eastAsia="en-US"/>
        </w:rPr>
        <w:t>мкл</w:t>
      </w:r>
      <w:proofErr w:type="spellEnd"/>
      <w:r w:rsidRPr="003D0F6A">
        <w:rPr>
          <w:rFonts w:ascii="Times New Roman" w:hAnsi="Times New Roman" w:cs="Times New Roman"/>
          <w:color w:val="000000"/>
          <w:lang w:eastAsia="en-US"/>
        </w:rPr>
        <w:t xml:space="preserve"> стандартной жидкости определенной концентрации на часовую стеклянную посуду диаметром 40 мм (5.3). Поместить круглый образец стекловолокнистой бумаги на часовую стеклянную посуду со стандартной жидкостью и равномерно распределить стандартную жидкость в стекловолокнистой бумаге (например, с помощью штампа). Положить соответственно подготовленный круглый образец на обычную стекловолокнистую бумагу размером 90 мм x 60 мм. Высушить соответствующим образом подготовленные эталонные бумаги на воздухе в темноте и отметить их номером </w:t>
      </w:r>
      <w:r w:rsidRPr="003D0F6A">
        <w:rPr>
          <w:rFonts w:ascii="Times New Roman" w:hAnsi="Times New Roman" w:cs="Times New Roman"/>
          <w:color w:val="000000"/>
          <w:lang w:val="kk-KZ" w:eastAsia="en-US"/>
        </w:rPr>
        <w:t>класса</w:t>
      </w:r>
      <w:r w:rsidRPr="003D0F6A">
        <w:rPr>
          <w:rFonts w:ascii="Times New Roman" w:hAnsi="Times New Roman" w:cs="Times New Roman"/>
          <w:color w:val="000000"/>
          <w:lang w:eastAsia="en-US"/>
        </w:rPr>
        <w:t xml:space="preserve"> оценки, соответствующим FWA-раствору.</w:t>
      </w:r>
    </w:p>
    <w:p w:rsidR="003D0F6A" w:rsidRPr="003D0F6A" w:rsidRDefault="003D0F6A" w:rsidP="003D0F6A">
      <w:pPr>
        <w:pStyle w:val="Style22"/>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Для испытания прочности в оливковом масле использовать образцы бумаги для сравнения, которые впоследствии погружаются в растительное масло (6.5). Чтобы удалить излишки масла, необходимо на некоторое время промокнуть бумагу для сравнения сухой фильтровальной бумагой.</w:t>
      </w:r>
    </w:p>
    <w:p w:rsidR="003D0F6A" w:rsidRPr="003D0F6A" w:rsidRDefault="003D0F6A" w:rsidP="003D0F6A">
      <w:pPr>
        <w:pStyle w:val="Style19"/>
        <w:widowControl/>
        <w:ind w:firstLine="720"/>
        <w:jc w:val="both"/>
        <w:rPr>
          <w:rStyle w:val="FontStyle39"/>
          <w:rFonts w:ascii="Times New Roman" w:hAnsi="Times New Roman" w:cs="Times New Roman"/>
          <w:sz w:val="24"/>
          <w:szCs w:val="24"/>
          <w:lang w:eastAsia="en-US"/>
        </w:rPr>
      </w:pPr>
      <w:bookmarkStart w:id="6" w:name="bookmark15"/>
      <w:bookmarkEnd w:id="5"/>
    </w:p>
    <w:p w:rsidR="003D0F6A" w:rsidRDefault="003D0F6A" w:rsidP="003D0F6A">
      <w:pPr>
        <w:pStyle w:val="Style19"/>
        <w:widowControl/>
        <w:ind w:firstLine="720"/>
        <w:jc w:val="both"/>
        <w:rPr>
          <w:rStyle w:val="FontStyle39"/>
          <w:rFonts w:ascii="Times New Roman" w:hAnsi="Times New Roman" w:cs="Times New Roman"/>
          <w:b/>
          <w:i w:val="0"/>
          <w:sz w:val="24"/>
          <w:szCs w:val="24"/>
          <w:lang w:eastAsia="en-US"/>
        </w:rPr>
      </w:pPr>
      <w:r w:rsidRPr="002C1E27">
        <w:rPr>
          <w:rStyle w:val="FontStyle39"/>
          <w:rFonts w:ascii="Times New Roman" w:hAnsi="Times New Roman" w:cs="Times New Roman"/>
          <w:b/>
          <w:i w:val="0"/>
          <w:sz w:val="24"/>
          <w:szCs w:val="24"/>
          <w:lang w:eastAsia="en-US"/>
        </w:rPr>
        <w:t>1</w:t>
      </w:r>
      <w:bookmarkEnd w:id="6"/>
      <w:r w:rsidRPr="002C1E27">
        <w:rPr>
          <w:rStyle w:val="FontStyle39"/>
          <w:rFonts w:ascii="Times New Roman" w:hAnsi="Times New Roman" w:cs="Times New Roman"/>
          <w:b/>
          <w:i w:val="0"/>
          <w:sz w:val="24"/>
          <w:szCs w:val="24"/>
          <w:lang w:eastAsia="en-US"/>
        </w:rPr>
        <w:t>2 Оценка</w:t>
      </w:r>
    </w:p>
    <w:p w:rsidR="002C1E27" w:rsidRPr="002C1E27" w:rsidRDefault="002C1E27" w:rsidP="003D0F6A">
      <w:pPr>
        <w:pStyle w:val="Style19"/>
        <w:widowControl/>
        <w:ind w:firstLine="720"/>
        <w:jc w:val="both"/>
        <w:rPr>
          <w:rStyle w:val="FontStyle39"/>
          <w:rFonts w:ascii="Times New Roman" w:hAnsi="Times New Roman" w:cs="Times New Roman"/>
          <w:b/>
          <w:i w:val="0"/>
          <w:sz w:val="24"/>
          <w:szCs w:val="24"/>
          <w:lang w:eastAsia="en-US"/>
        </w:rPr>
      </w:pPr>
    </w:p>
    <w:p w:rsidR="003D0F6A" w:rsidRPr="003D0F6A" w:rsidRDefault="003D0F6A" w:rsidP="003D0F6A">
      <w:pPr>
        <w:pStyle w:val="Style13"/>
        <w:widowControl/>
        <w:ind w:firstLine="720"/>
        <w:jc w:val="both"/>
        <w:rPr>
          <w:rFonts w:ascii="Times New Roman" w:hAnsi="Times New Roman" w:cs="Times New Roman"/>
        </w:rPr>
      </w:pPr>
      <w:r w:rsidRPr="003D0F6A">
        <w:rPr>
          <w:rFonts w:ascii="Times New Roman" w:hAnsi="Times New Roman" w:cs="Times New Roman"/>
        </w:rPr>
        <w:t xml:space="preserve">Сравнить окраску стекловолокнистой бумаги на той стороне, с которой они контактировали с образцом, с бумагами для сравнения, подготовленными в соответствии с пунктом 11.2 под </w:t>
      </w:r>
      <w:proofErr w:type="gramStart"/>
      <w:r w:rsidRPr="003D0F6A">
        <w:rPr>
          <w:rFonts w:ascii="Times New Roman" w:hAnsi="Times New Roman" w:cs="Times New Roman"/>
        </w:rPr>
        <w:t>УФ-лампой</w:t>
      </w:r>
      <w:proofErr w:type="gramEnd"/>
      <w:r w:rsidRPr="003D0F6A">
        <w:rPr>
          <w:rFonts w:ascii="Times New Roman" w:hAnsi="Times New Roman" w:cs="Times New Roman"/>
        </w:rPr>
        <w:t xml:space="preserve"> (5.7).</w:t>
      </w:r>
      <w:r w:rsidRPr="003D0F6A">
        <w:rPr>
          <w:rFonts w:ascii="Times New Roman" w:hAnsi="Times New Roman" w:cs="Times New Roman"/>
          <w:shd w:val="clear" w:color="auto" w:fill="F5F5F5"/>
        </w:rPr>
        <w:t xml:space="preserve"> </w:t>
      </w:r>
      <w:r w:rsidRPr="003D0F6A">
        <w:rPr>
          <w:rFonts w:ascii="Times New Roman" w:hAnsi="Times New Roman" w:cs="Times New Roman"/>
        </w:rPr>
        <w:t xml:space="preserve">Использовать </w:t>
      </w:r>
      <w:proofErr w:type="gramStart"/>
      <w:r w:rsidRPr="003D0F6A">
        <w:rPr>
          <w:rFonts w:ascii="Times New Roman" w:hAnsi="Times New Roman" w:cs="Times New Roman"/>
        </w:rPr>
        <w:t>УФ-излучение</w:t>
      </w:r>
      <w:proofErr w:type="gramEnd"/>
      <w:r w:rsidRPr="003D0F6A">
        <w:rPr>
          <w:rFonts w:ascii="Times New Roman" w:hAnsi="Times New Roman" w:cs="Times New Roman"/>
        </w:rPr>
        <w:t xml:space="preserve"> в диапазоне УФ-А для освещения образцов. Если используется несколько слоев стекловолокнистой бумаги, то оценить только слой, который был в контакте с испытуемым образцом.</w:t>
      </w:r>
    </w:p>
    <w:p w:rsidR="003D0F6A" w:rsidRPr="003D0F6A" w:rsidRDefault="003D0F6A" w:rsidP="003D0F6A">
      <w:pPr>
        <w:pStyle w:val="Style13"/>
        <w:widowControl/>
        <w:ind w:firstLine="720"/>
        <w:jc w:val="both"/>
        <w:rPr>
          <w:rFonts w:ascii="Times New Roman" w:hAnsi="Times New Roman" w:cs="Times New Roman"/>
        </w:rPr>
      </w:pPr>
      <w:r w:rsidRPr="003D0F6A">
        <w:rPr>
          <w:rFonts w:ascii="Times New Roman" w:hAnsi="Times New Roman" w:cs="Times New Roman"/>
        </w:rPr>
        <w:t>Различают пять различных классов оценки: 1-класс означает плохую прочность; 5-класс означает хорошую прочность. Класс оценки бумаги для сравнения, которая наиболее похожа на окрашенную стекловолокнистую бумагу, приводится в качестве класса оценки испытуемой бумаги.</w:t>
      </w:r>
    </w:p>
    <w:p w:rsidR="003D0F6A" w:rsidRPr="003D0F6A" w:rsidRDefault="003D0F6A" w:rsidP="003D0F6A">
      <w:pPr>
        <w:pStyle w:val="Style13"/>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Слабая флуоресценция (небольшие яркие пятна) может появиться на стекловолокнистой бумаге без переноса флуоресцентных отбеливающих веществ. Поскольку это явление может быть вызвано другими компонентами бумаги с краев образца или с пыли из воздуха, его не следует воспринимать как вымывание флуоресцентных отбеливающих веществ. Таким образом, флуоресценция, меньшая, чем у 4-класса, не является показателем вымывания флуоресцентных отбеливающих веществ и должна оцениваться как 5-класс.</w:t>
      </w:r>
    </w:p>
    <w:p w:rsidR="003D0F6A" w:rsidRPr="003D0F6A" w:rsidRDefault="003D0F6A" w:rsidP="003D0F6A">
      <w:pPr>
        <w:pStyle w:val="Style13"/>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Если две стороны образца дают разные результаты, то в протоколе испытаний должно быть указано, к какой стороне образца относятся данные.</w:t>
      </w:r>
    </w:p>
    <w:p w:rsidR="003D0F6A" w:rsidRPr="003D0F6A" w:rsidRDefault="003D0F6A" w:rsidP="003D0F6A">
      <w:pPr>
        <w:pStyle w:val="Style13"/>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В случае бумаги или картона, которые контактируют с пищевыми продуктами только с одной стороны (например, упаковки для пищевых продуктов), и известно, какая сторона предназначена для контакта с пищевыми продуктами, будет оцениваться только эта сторона.</w:t>
      </w:r>
    </w:p>
    <w:p w:rsidR="00D7786F" w:rsidRDefault="00D7786F" w:rsidP="003D0F6A">
      <w:pPr>
        <w:pStyle w:val="Style19"/>
        <w:widowControl/>
        <w:ind w:firstLine="720"/>
        <w:jc w:val="both"/>
        <w:rPr>
          <w:rStyle w:val="FontStyle39"/>
          <w:rFonts w:ascii="Times New Roman" w:hAnsi="Times New Roman" w:cs="Times New Roman"/>
          <w:sz w:val="24"/>
          <w:szCs w:val="24"/>
          <w:lang w:eastAsia="en-US"/>
        </w:rPr>
      </w:pPr>
      <w:bookmarkStart w:id="7" w:name="bookmark16"/>
    </w:p>
    <w:p w:rsidR="00D7786F" w:rsidRDefault="00D7786F" w:rsidP="003D0F6A">
      <w:pPr>
        <w:pStyle w:val="Style19"/>
        <w:widowControl/>
        <w:ind w:firstLine="720"/>
        <w:jc w:val="both"/>
        <w:rPr>
          <w:rStyle w:val="FontStyle39"/>
          <w:rFonts w:ascii="Times New Roman" w:hAnsi="Times New Roman" w:cs="Times New Roman"/>
          <w:sz w:val="24"/>
          <w:szCs w:val="24"/>
          <w:lang w:eastAsia="en-US"/>
        </w:rPr>
      </w:pPr>
    </w:p>
    <w:p w:rsidR="00D7786F" w:rsidRDefault="00D7786F" w:rsidP="003D0F6A">
      <w:pPr>
        <w:pStyle w:val="Style19"/>
        <w:widowControl/>
        <w:ind w:firstLine="720"/>
        <w:jc w:val="both"/>
        <w:rPr>
          <w:rStyle w:val="FontStyle39"/>
          <w:rFonts w:ascii="Times New Roman" w:hAnsi="Times New Roman" w:cs="Times New Roman"/>
          <w:sz w:val="24"/>
          <w:szCs w:val="24"/>
          <w:lang w:eastAsia="en-US"/>
        </w:rPr>
      </w:pPr>
    </w:p>
    <w:p w:rsidR="00D7786F" w:rsidRDefault="00D7786F" w:rsidP="003D0F6A">
      <w:pPr>
        <w:pStyle w:val="Style19"/>
        <w:widowControl/>
        <w:ind w:firstLine="720"/>
        <w:jc w:val="both"/>
        <w:rPr>
          <w:rStyle w:val="FontStyle39"/>
          <w:rFonts w:ascii="Times New Roman" w:hAnsi="Times New Roman" w:cs="Times New Roman"/>
          <w:sz w:val="24"/>
          <w:szCs w:val="24"/>
          <w:lang w:eastAsia="en-US"/>
        </w:rPr>
      </w:pPr>
    </w:p>
    <w:p w:rsidR="002C1E27" w:rsidRDefault="003D0F6A" w:rsidP="003D0F6A">
      <w:pPr>
        <w:pStyle w:val="Style19"/>
        <w:widowControl/>
        <w:ind w:firstLine="720"/>
        <w:jc w:val="both"/>
        <w:rPr>
          <w:rStyle w:val="FontStyle39"/>
          <w:rFonts w:ascii="Times New Roman" w:hAnsi="Times New Roman" w:cs="Times New Roman"/>
          <w:b/>
          <w:i w:val="0"/>
          <w:sz w:val="24"/>
          <w:szCs w:val="24"/>
          <w:lang w:eastAsia="en-US"/>
        </w:rPr>
      </w:pPr>
      <w:r w:rsidRPr="002C1E27">
        <w:rPr>
          <w:rStyle w:val="FontStyle39"/>
          <w:rFonts w:ascii="Times New Roman" w:hAnsi="Times New Roman" w:cs="Times New Roman"/>
          <w:b/>
          <w:i w:val="0"/>
          <w:sz w:val="24"/>
          <w:szCs w:val="24"/>
          <w:lang w:eastAsia="en-US"/>
        </w:rPr>
        <w:lastRenderedPageBreak/>
        <w:t>1</w:t>
      </w:r>
      <w:bookmarkEnd w:id="7"/>
      <w:r w:rsidRPr="002C1E27">
        <w:rPr>
          <w:rStyle w:val="FontStyle39"/>
          <w:rFonts w:ascii="Times New Roman" w:hAnsi="Times New Roman" w:cs="Times New Roman"/>
          <w:b/>
          <w:i w:val="0"/>
          <w:sz w:val="24"/>
          <w:szCs w:val="24"/>
          <w:lang w:eastAsia="en-US"/>
        </w:rPr>
        <w:t>3 Протокол испытаний</w:t>
      </w:r>
    </w:p>
    <w:p w:rsidR="002C1E27" w:rsidRPr="002C1E27" w:rsidRDefault="002C1E27" w:rsidP="003D0F6A">
      <w:pPr>
        <w:pStyle w:val="Style19"/>
        <w:widowControl/>
        <w:ind w:firstLine="720"/>
        <w:jc w:val="both"/>
        <w:rPr>
          <w:rStyle w:val="FontStyle39"/>
          <w:rFonts w:ascii="Times New Roman" w:hAnsi="Times New Roman" w:cs="Times New Roman"/>
          <w:b/>
          <w:i w:val="0"/>
          <w:sz w:val="24"/>
          <w:szCs w:val="24"/>
          <w:lang w:eastAsia="en-US"/>
        </w:rPr>
      </w:pPr>
    </w:p>
    <w:p w:rsidR="003D0F6A" w:rsidRPr="003D0F6A" w:rsidRDefault="003D0F6A" w:rsidP="003D0F6A">
      <w:pPr>
        <w:pStyle w:val="Style13"/>
        <w:widowControl/>
        <w:ind w:firstLine="720"/>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eastAsia="en-US"/>
        </w:rPr>
        <w:t>Протокол испытаний должен содержать следующую информацию:</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val="en-US" w:eastAsia="en-US"/>
        </w:rPr>
        <w:t>a</w:t>
      </w:r>
      <w:r w:rsidRPr="003D0F6A">
        <w:rPr>
          <w:rStyle w:val="FontStyle41"/>
          <w:rFonts w:ascii="Times New Roman" w:hAnsi="Times New Roman" w:cs="Times New Roman"/>
          <w:sz w:val="24"/>
          <w:szCs w:val="24"/>
          <w:lang w:eastAsia="en-US"/>
        </w:rPr>
        <w:t xml:space="preserve">) </w:t>
      </w:r>
      <w:proofErr w:type="gramStart"/>
      <w:r w:rsidRPr="003D0F6A">
        <w:rPr>
          <w:rStyle w:val="FontStyle41"/>
          <w:rFonts w:ascii="Times New Roman" w:hAnsi="Times New Roman" w:cs="Times New Roman"/>
          <w:sz w:val="24"/>
          <w:szCs w:val="24"/>
          <w:lang w:eastAsia="en-US"/>
        </w:rPr>
        <w:t>ссылку</w:t>
      </w:r>
      <w:proofErr w:type="gramEnd"/>
      <w:r w:rsidRPr="003D0F6A">
        <w:rPr>
          <w:rStyle w:val="FontStyle41"/>
          <w:rFonts w:ascii="Times New Roman" w:hAnsi="Times New Roman" w:cs="Times New Roman"/>
          <w:sz w:val="24"/>
          <w:szCs w:val="24"/>
          <w:lang w:eastAsia="en-US"/>
        </w:rPr>
        <w:t xml:space="preserve"> на настоящий </w:t>
      </w:r>
      <w:r w:rsidR="00D7786F">
        <w:rPr>
          <w:rStyle w:val="FontStyle41"/>
          <w:rFonts w:ascii="Times New Roman" w:hAnsi="Times New Roman" w:cs="Times New Roman"/>
          <w:sz w:val="24"/>
          <w:szCs w:val="24"/>
          <w:lang w:eastAsia="en-US"/>
        </w:rPr>
        <w:t>стандарт</w:t>
      </w:r>
      <w:r w:rsidRPr="003D0F6A">
        <w:rPr>
          <w:rStyle w:val="FontStyle41"/>
          <w:rFonts w:ascii="Times New Roman" w:hAnsi="Times New Roman" w:cs="Times New Roman"/>
          <w:sz w:val="24"/>
          <w:szCs w:val="24"/>
          <w:lang w:eastAsia="en-US"/>
        </w:rPr>
        <w:t xml:space="preserve">, т.е. </w:t>
      </w:r>
      <w:r w:rsidR="00972CEA">
        <w:rPr>
          <w:rStyle w:val="FontStyle41"/>
          <w:rFonts w:ascii="Times New Roman" w:hAnsi="Times New Roman" w:cs="Times New Roman"/>
          <w:sz w:val="24"/>
          <w:szCs w:val="24"/>
          <w:lang w:eastAsia="en-US"/>
        </w:rPr>
        <w:t xml:space="preserve">СТ РК </w:t>
      </w:r>
      <w:r w:rsidRPr="003D0F6A">
        <w:rPr>
          <w:rStyle w:val="FontStyle41"/>
          <w:rFonts w:ascii="Times New Roman" w:hAnsi="Times New Roman" w:cs="Times New Roman"/>
          <w:sz w:val="24"/>
          <w:szCs w:val="24"/>
          <w:lang w:val="en-US" w:eastAsia="en-US"/>
        </w:rPr>
        <w:t>EN</w:t>
      </w:r>
      <w:r w:rsidR="00972CEA">
        <w:rPr>
          <w:rStyle w:val="FontStyle41"/>
          <w:rFonts w:ascii="Times New Roman" w:hAnsi="Times New Roman" w:cs="Times New Roman"/>
          <w:sz w:val="24"/>
          <w:szCs w:val="24"/>
          <w:lang w:eastAsia="en-US"/>
        </w:rPr>
        <w:t xml:space="preserve"> 648</w:t>
      </w:r>
      <w:r w:rsidRPr="003D0F6A">
        <w:rPr>
          <w:rStyle w:val="FontStyle41"/>
          <w:rFonts w:ascii="Times New Roman" w:hAnsi="Times New Roman" w:cs="Times New Roman"/>
          <w:sz w:val="24"/>
          <w:szCs w:val="24"/>
          <w:lang w:eastAsia="en-US"/>
        </w:rPr>
        <w:t>;</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val="en-US" w:eastAsia="en-US"/>
        </w:rPr>
        <w:t>b</w:t>
      </w:r>
      <w:r w:rsidRPr="003D0F6A">
        <w:rPr>
          <w:rStyle w:val="FontStyle41"/>
          <w:rFonts w:ascii="Times New Roman" w:hAnsi="Times New Roman" w:cs="Times New Roman"/>
          <w:sz w:val="24"/>
          <w:szCs w:val="24"/>
          <w:lang w:eastAsia="en-US"/>
        </w:rPr>
        <w:t xml:space="preserve">) </w:t>
      </w:r>
      <w:proofErr w:type="gramStart"/>
      <w:r w:rsidRPr="003D0F6A">
        <w:rPr>
          <w:rStyle w:val="FontStyle41"/>
          <w:rFonts w:ascii="Times New Roman" w:hAnsi="Times New Roman" w:cs="Times New Roman"/>
          <w:sz w:val="24"/>
          <w:szCs w:val="24"/>
          <w:lang w:eastAsia="en-US"/>
        </w:rPr>
        <w:t>результат</w:t>
      </w:r>
      <w:proofErr w:type="gramEnd"/>
      <w:r w:rsidRPr="003D0F6A">
        <w:rPr>
          <w:rStyle w:val="FontStyle41"/>
          <w:rFonts w:ascii="Times New Roman" w:hAnsi="Times New Roman" w:cs="Times New Roman"/>
          <w:sz w:val="24"/>
          <w:szCs w:val="24"/>
          <w:lang w:eastAsia="en-US"/>
        </w:rPr>
        <w:t xml:space="preserve"> испытания;</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Style w:val="FontStyle41"/>
          <w:rFonts w:ascii="Times New Roman" w:hAnsi="Times New Roman" w:cs="Times New Roman"/>
          <w:sz w:val="24"/>
          <w:szCs w:val="24"/>
          <w:lang w:val="en-US" w:eastAsia="en-US"/>
        </w:rPr>
        <w:t>c</w:t>
      </w:r>
      <w:r w:rsidRPr="003D0F6A">
        <w:rPr>
          <w:rStyle w:val="FontStyle41"/>
          <w:rFonts w:ascii="Times New Roman" w:hAnsi="Times New Roman" w:cs="Times New Roman"/>
          <w:sz w:val="24"/>
          <w:szCs w:val="24"/>
          <w:lang w:eastAsia="en-US"/>
        </w:rPr>
        <w:t xml:space="preserve">) </w:t>
      </w:r>
      <w:proofErr w:type="gramStart"/>
      <w:r w:rsidRPr="003D0F6A">
        <w:rPr>
          <w:rFonts w:ascii="Times New Roman" w:hAnsi="Times New Roman" w:cs="Times New Roman"/>
          <w:color w:val="000000"/>
          <w:lang w:eastAsia="en-US"/>
        </w:rPr>
        <w:t>обозначение</w:t>
      </w:r>
      <w:proofErr w:type="gramEnd"/>
      <w:r w:rsidRPr="003D0F6A">
        <w:rPr>
          <w:rFonts w:ascii="Times New Roman" w:hAnsi="Times New Roman" w:cs="Times New Roman"/>
          <w:color w:val="000000"/>
          <w:lang w:eastAsia="en-US"/>
        </w:rPr>
        <w:t xml:space="preserve"> бумаги или картона и идентификацию испытанного образца, если необходимо, испытанной стороны;</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Style w:val="FontStyle41"/>
          <w:rFonts w:ascii="Times New Roman" w:hAnsi="Times New Roman" w:cs="Times New Roman"/>
          <w:sz w:val="24"/>
          <w:szCs w:val="24"/>
          <w:lang w:val="en-US" w:eastAsia="en-US"/>
        </w:rPr>
        <w:t>d</w:t>
      </w:r>
      <w:r w:rsidRPr="003D0F6A">
        <w:rPr>
          <w:rFonts w:ascii="Times New Roman" w:hAnsi="Times New Roman" w:cs="Times New Roman"/>
          <w:color w:val="000000"/>
          <w:lang w:eastAsia="en-US"/>
        </w:rPr>
        <w:t xml:space="preserve">) </w:t>
      </w:r>
      <w:proofErr w:type="gramStart"/>
      <w:r w:rsidRPr="003D0F6A">
        <w:rPr>
          <w:rFonts w:ascii="Times New Roman" w:hAnsi="Times New Roman" w:cs="Times New Roman"/>
          <w:color w:val="000000"/>
          <w:lang w:eastAsia="en-US"/>
        </w:rPr>
        <w:t>используемую</w:t>
      </w:r>
      <w:proofErr w:type="gramEnd"/>
      <w:r w:rsidRPr="003D0F6A">
        <w:rPr>
          <w:rFonts w:ascii="Times New Roman" w:hAnsi="Times New Roman" w:cs="Times New Roman"/>
          <w:color w:val="000000"/>
          <w:lang w:eastAsia="en-US"/>
        </w:rPr>
        <w:t xml:space="preserve"> процедуру (от А до D);</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e) испытательные жидкости и соответствующие примечания к оценке;</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Style w:val="FontStyle41"/>
          <w:rFonts w:ascii="Times New Roman" w:hAnsi="Times New Roman" w:cs="Times New Roman"/>
          <w:sz w:val="24"/>
          <w:szCs w:val="24"/>
          <w:lang w:val="en-US" w:eastAsia="en-US"/>
        </w:rPr>
        <w:t>f</w:t>
      </w:r>
      <w:r w:rsidRPr="003D0F6A">
        <w:rPr>
          <w:rFonts w:ascii="Times New Roman" w:hAnsi="Times New Roman" w:cs="Times New Roman"/>
          <w:color w:val="000000"/>
          <w:lang w:eastAsia="en-US"/>
        </w:rPr>
        <w:t xml:space="preserve">) </w:t>
      </w:r>
      <w:proofErr w:type="gramStart"/>
      <w:r w:rsidRPr="003D0F6A">
        <w:rPr>
          <w:rFonts w:ascii="Times New Roman" w:hAnsi="Times New Roman" w:cs="Times New Roman"/>
          <w:color w:val="000000"/>
          <w:lang w:eastAsia="en-US"/>
        </w:rPr>
        <w:t>качество</w:t>
      </w:r>
      <w:proofErr w:type="gramEnd"/>
      <w:r w:rsidRPr="003D0F6A">
        <w:rPr>
          <w:rFonts w:ascii="Times New Roman" w:hAnsi="Times New Roman" w:cs="Times New Roman"/>
          <w:color w:val="000000"/>
          <w:lang w:eastAsia="en-US"/>
        </w:rPr>
        <w:t xml:space="preserve"> неокрашенной стекловолокнистой бумаги;</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Style w:val="FontStyle41"/>
          <w:rFonts w:ascii="Times New Roman" w:hAnsi="Times New Roman" w:cs="Times New Roman"/>
          <w:sz w:val="24"/>
          <w:szCs w:val="24"/>
          <w:lang w:val="en-US" w:eastAsia="en-US"/>
        </w:rPr>
        <w:t>g</w:t>
      </w:r>
      <w:r w:rsidRPr="003D0F6A">
        <w:rPr>
          <w:rFonts w:ascii="Times New Roman" w:hAnsi="Times New Roman" w:cs="Times New Roman"/>
          <w:color w:val="000000"/>
          <w:lang w:eastAsia="en-US"/>
        </w:rPr>
        <w:t xml:space="preserve">) </w:t>
      </w:r>
      <w:proofErr w:type="gramStart"/>
      <w:r w:rsidRPr="003D0F6A">
        <w:rPr>
          <w:rFonts w:ascii="Times New Roman" w:hAnsi="Times New Roman" w:cs="Times New Roman"/>
          <w:color w:val="000000"/>
          <w:lang w:eastAsia="en-US"/>
        </w:rPr>
        <w:t>дату</w:t>
      </w:r>
      <w:proofErr w:type="gramEnd"/>
      <w:r w:rsidRPr="003D0F6A">
        <w:rPr>
          <w:rFonts w:ascii="Times New Roman" w:hAnsi="Times New Roman" w:cs="Times New Roman"/>
          <w:color w:val="000000"/>
          <w:lang w:eastAsia="en-US"/>
        </w:rPr>
        <w:t xml:space="preserve"> проведения испытания;</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r w:rsidRPr="003D0F6A">
        <w:rPr>
          <w:rFonts w:ascii="Times New Roman" w:hAnsi="Times New Roman" w:cs="Times New Roman"/>
          <w:color w:val="000000"/>
          <w:lang w:eastAsia="en-US"/>
        </w:rPr>
        <w:t xml:space="preserve">h) любое отклонение от </w:t>
      </w:r>
      <w:r w:rsidR="00D7786F">
        <w:rPr>
          <w:rFonts w:ascii="Times New Roman" w:hAnsi="Times New Roman" w:cs="Times New Roman"/>
          <w:color w:val="000000"/>
          <w:lang w:eastAsia="en-US"/>
        </w:rPr>
        <w:t>настоящего стандарта</w:t>
      </w:r>
      <w:r w:rsidRPr="003D0F6A">
        <w:rPr>
          <w:rFonts w:ascii="Times New Roman" w:hAnsi="Times New Roman" w:cs="Times New Roman"/>
          <w:color w:val="000000"/>
          <w:lang w:eastAsia="en-US"/>
        </w:rPr>
        <w:t xml:space="preserve">. </w:t>
      </w:r>
    </w:p>
    <w:p w:rsidR="00D7786F" w:rsidRDefault="00D7786F">
      <w:pPr>
        <w:widowControl/>
        <w:autoSpaceDE/>
        <w:autoSpaceDN/>
        <w:adjustRightInd/>
        <w:spacing w:after="200" w:line="276" w:lineRule="auto"/>
        <w:rPr>
          <w:rStyle w:val="FontStyle40"/>
          <w:rFonts w:ascii="Times New Roman" w:hAnsi="Times New Roman" w:cs="Times New Roman"/>
          <w:sz w:val="24"/>
          <w:szCs w:val="24"/>
          <w:lang w:eastAsia="en-US"/>
        </w:rPr>
      </w:pPr>
      <w:r>
        <w:rPr>
          <w:rStyle w:val="FontStyle40"/>
          <w:rFonts w:ascii="Times New Roman" w:hAnsi="Times New Roman" w:cs="Times New Roman"/>
          <w:sz w:val="24"/>
          <w:szCs w:val="24"/>
          <w:lang w:eastAsia="en-US"/>
        </w:rPr>
        <w:br w:type="page"/>
      </w:r>
    </w:p>
    <w:p w:rsidR="003D0F6A" w:rsidRPr="00D7786F" w:rsidRDefault="003D0F6A" w:rsidP="003D0F6A">
      <w:pPr>
        <w:pStyle w:val="Style12"/>
        <w:widowControl/>
        <w:jc w:val="center"/>
        <w:rPr>
          <w:rStyle w:val="FontStyle40"/>
          <w:rFonts w:ascii="Times New Roman" w:hAnsi="Times New Roman" w:cs="Times New Roman"/>
          <w:b/>
          <w:sz w:val="24"/>
          <w:szCs w:val="24"/>
          <w:lang w:eastAsia="en-US"/>
        </w:rPr>
      </w:pPr>
      <w:r w:rsidRPr="00D7786F">
        <w:rPr>
          <w:rStyle w:val="FontStyle40"/>
          <w:rFonts w:ascii="Times New Roman" w:hAnsi="Times New Roman" w:cs="Times New Roman"/>
          <w:b/>
          <w:sz w:val="24"/>
          <w:szCs w:val="24"/>
          <w:lang w:eastAsia="en-US"/>
        </w:rPr>
        <w:lastRenderedPageBreak/>
        <w:t xml:space="preserve">Приложение </w:t>
      </w:r>
      <w:r w:rsidRPr="00D7786F">
        <w:rPr>
          <w:rStyle w:val="FontStyle40"/>
          <w:rFonts w:ascii="Times New Roman" w:hAnsi="Times New Roman" w:cs="Times New Roman"/>
          <w:b/>
          <w:sz w:val="24"/>
          <w:szCs w:val="24"/>
          <w:lang w:val="en-US" w:eastAsia="en-US"/>
        </w:rPr>
        <w:t>A</w:t>
      </w:r>
    </w:p>
    <w:p w:rsidR="003D0F6A" w:rsidRPr="00D7786F" w:rsidRDefault="003D0F6A" w:rsidP="003D0F6A">
      <w:pPr>
        <w:pStyle w:val="Style23"/>
        <w:widowControl/>
        <w:jc w:val="center"/>
        <w:rPr>
          <w:rStyle w:val="FontStyle38"/>
          <w:rFonts w:ascii="Times New Roman" w:hAnsi="Times New Roman" w:cs="Times New Roman"/>
          <w:b w:val="0"/>
          <w:i/>
          <w:sz w:val="24"/>
          <w:szCs w:val="24"/>
          <w:lang w:eastAsia="en-US"/>
        </w:rPr>
      </w:pPr>
      <w:r w:rsidRPr="00D7786F">
        <w:rPr>
          <w:rStyle w:val="FontStyle38"/>
          <w:rFonts w:ascii="Times New Roman" w:hAnsi="Times New Roman" w:cs="Times New Roman"/>
          <w:b w:val="0"/>
          <w:i/>
          <w:sz w:val="24"/>
          <w:szCs w:val="24"/>
          <w:lang w:eastAsia="en-US"/>
        </w:rPr>
        <w:t>(</w:t>
      </w:r>
      <w:r w:rsidR="00D7786F">
        <w:rPr>
          <w:rStyle w:val="FontStyle38"/>
          <w:rFonts w:ascii="Times New Roman" w:hAnsi="Times New Roman" w:cs="Times New Roman"/>
          <w:b w:val="0"/>
          <w:i/>
          <w:sz w:val="24"/>
          <w:szCs w:val="24"/>
          <w:lang w:eastAsia="en-US"/>
        </w:rPr>
        <w:t>информационное</w:t>
      </w:r>
      <w:r w:rsidRPr="00D7786F">
        <w:rPr>
          <w:rStyle w:val="FontStyle38"/>
          <w:rFonts w:ascii="Times New Roman" w:hAnsi="Times New Roman" w:cs="Times New Roman"/>
          <w:b w:val="0"/>
          <w:i/>
          <w:sz w:val="24"/>
          <w:szCs w:val="24"/>
          <w:lang w:eastAsia="en-US"/>
        </w:rPr>
        <w:t>)</w:t>
      </w:r>
    </w:p>
    <w:p w:rsidR="003D0F6A" w:rsidRPr="003D0F6A" w:rsidRDefault="003D0F6A" w:rsidP="003D0F6A">
      <w:pPr>
        <w:pStyle w:val="Style23"/>
        <w:widowControl/>
        <w:jc w:val="center"/>
        <w:rPr>
          <w:rStyle w:val="FontStyle38"/>
          <w:rFonts w:ascii="Times New Roman" w:hAnsi="Times New Roman" w:cs="Times New Roman"/>
          <w:sz w:val="24"/>
          <w:szCs w:val="24"/>
          <w:lang w:eastAsia="en-US"/>
        </w:rPr>
      </w:pPr>
    </w:p>
    <w:p w:rsidR="003D0F6A" w:rsidRPr="00D7786F" w:rsidRDefault="003D0F6A" w:rsidP="003D0F6A">
      <w:pPr>
        <w:pStyle w:val="Style12"/>
        <w:widowControl/>
        <w:jc w:val="center"/>
        <w:rPr>
          <w:rStyle w:val="FontStyle40"/>
          <w:rFonts w:ascii="Times New Roman" w:hAnsi="Times New Roman" w:cs="Times New Roman"/>
          <w:b/>
          <w:sz w:val="24"/>
          <w:szCs w:val="24"/>
          <w:lang w:eastAsia="en-US"/>
        </w:rPr>
      </w:pPr>
      <w:bookmarkStart w:id="8" w:name="bookmark17"/>
      <w:r w:rsidRPr="00D7786F">
        <w:rPr>
          <w:rStyle w:val="FontStyle40"/>
          <w:rFonts w:ascii="Times New Roman" w:hAnsi="Times New Roman" w:cs="Times New Roman"/>
          <w:b/>
          <w:sz w:val="24"/>
          <w:szCs w:val="24"/>
          <w:lang w:eastAsia="en-US"/>
        </w:rPr>
        <w:t>Определение прочности флуоресцентной отбеленной бумаги и картона на больших образцах</w:t>
      </w:r>
      <w:bookmarkEnd w:id="8"/>
    </w:p>
    <w:p w:rsidR="003D0F6A" w:rsidRPr="003D0F6A" w:rsidRDefault="003D0F6A" w:rsidP="003D0F6A">
      <w:pPr>
        <w:pStyle w:val="Style12"/>
        <w:widowControl/>
        <w:jc w:val="center"/>
        <w:rPr>
          <w:rStyle w:val="FontStyle40"/>
          <w:rFonts w:ascii="Times New Roman" w:hAnsi="Times New Roman" w:cs="Times New Roman"/>
          <w:sz w:val="24"/>
          <w:szCs w:val="24"/>
          <w:lang w:eastAsia="en-US"/>
        </w:rPr>
      </w:pPr>
    </w:p>
    <w:p w:rsidR="003D0F6A" w:rsidRDefault="003D0F6A" w:rsidP="003D0F6A">
      <w:pPr>
        <w:pStyle w:val="Style10"/>
        <w:widowControl/>
        <w:ind w:firstLine="720"/>
        <w:jc w:val="both"/>
        <w:rPr>
          <w:rStyle w:val="FontStyle39"/>
          <w:rFonts w:ascii="Times New Roman" w:hAnsi="Times New Roman" w:cs="Times New Roman"/>
          <w:b/>
          <w:i w:val="0"/>
          <w:sz w:val="24"/>
          <w:szCs w:val="24"/>
          <w:lang w:eastAsia="en-US"/>
        </w:rPr>
      </w:pPr>
      <w:bookmarkStart w:id="9" w:name="bookmark18"/>
      <w:r w:rsidRPr="00D7786F">
        <w:rPr>
          <w:rStyle w:val="FontStyle39"/>
          <w:rFonts w:ascii="Times New Roman" w:hAnsi="Times New Roman" w:cs="Times New Roman"/>
          <w:b/>
          <w:i w:val="0"/>
          <w:sz w:val="24"/>
          <w:szCs w:val="24"/>
          <w:lang w:val="en-US" w:eastAsia="en-US"/>
        </w:rPr>
        <w:t>A</w:t>
      </w:r>
      <w:bookmarkEnd w:id="9"/>
      <w:r w:rsidRPr="00D7786F">
        <w:rPr>
          <w:rStyle w:val="FontStyle39"/>
          <w:rFonts w:ascii="Times New Roman" w:hAnsi="Times New Roman" w:cs="Times New Roman"/>
          <w:b/>
          <w:i w:val="0"/>
          <w:sz w:val="24"/>
          <w:szCs w:val="24"/>
          <w:lang w:eastAsia="en-US"/>
        </w:rPr>
        <w:t>.1 Область применения</w:t>
      </w:r>
    </w:p>
    <w:p w:rsidR="00D7786F" w:rsidRPr="00D7786F" w:rsidRDefault="00D7786F" w:rsidP="003D0F6A">
      <w:pPr>
        <w:pStyle w:val="Style10"/>
        <w:widowControl/>
        <w:ind w:firstLine="720"/>
        <w:jc w:val="both"/>
        <w:rPr>
          <w:rStyle w:val="FontStyle39"/>
          <w:rFonts w:ascii="Times New Roman" w:hAnsi="Times New Roman" w:cs="Times New Roman"/>
          <w:b/>
          <w:i w:val="0"/>
          <w:sz w:val="24"/>
          <w:szCs w:val="24"/>
          <w:lang w:eastAsia="en-US"/>
        </w:rPr>
      </w:pPr>
    </w:p>
    <w:p w:rsidR="003D0F6A" w:rsidRPr="003D0F6A" w:rsidRDefault="003D0F6A" w:rsidP="003D0F6A">
      <w:pPr>
        <w:pStyle w:val="Style13"/>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 xml:space="preserve">Для образцов, имеющих значительно отличающиеся стороны, миграция может происходить от одного стекловолокна в другое и может привести к неправильной интерпретации прочности одной стороны. Эти образцы должны быть проверены с использованием процедуры проведения отбора больших проб, чтобы предотвратить перекрестное загрязнение стекловолокна во время процедуры миграции. Процедура описана в Приложении А. </w:t>
      </w:r>
      <w:r w:rsidR="00D7786F">
        <w:rPr>
          <w:rFonts w:ascii="Times New Roman" w:hAnsi="Times New Roman" w:cs="Times New Roman"/>
          <w:color w:val="000000"/>
          <w:lang w:eastAsia="en-US"/>
        </w:rPr>
        <w:t>Данную</w:t>
      </w:r>
      <w:r w:rsidRPr="003D0F6A">
        <w:rPr>
          <w:rFonts w:ascii="Times New Roman" w:hAnsi="Times New Roman" w:cs="Times New Roman"/>
          <w:color w:val="000000"/>
          <w:lang w:eastAsia="en-US"/>
        </w:rPr>
        <w:t xml:space="preserve"> процедуру можно использовать, если требуется нижний предел обнаружения. </w:t>
      </w:r>
    </w:p>
    <w:p w:rsidR="003D0F6A" w:rsidRPr="003D0F6A" w:rsidRDefault="003D0F6A" w:rsidP="003D0F6A">
      <w:pPr>
        <w:pStyle w:val="Style13"/>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Единственная модификация метода касается Раздела 8 «Подготовка образца». Модифицированная процедура подготовки приведена в пункте А.2.</w:t>
      </w:r>
    </w:p>
    <w:p w:rsidR="003D0F6A" w:rsidRPr="003D0F6A" w:rsidRDefault="003D0F6A" w:rsidP="003D0F6A">
      <w:pPr>
        <w:pStyle w:val="Style13"/>
        <w:widowControl/>
        <w:ind w:firstLine="720"/>
        <w:jc w:val="both"/>
        <w:rPr>
          <w:rFonts w:ascii="Times New Roman" w:hAnsi="Times New Roman" w:cs="Times New Roman"/>
          <w:color w:val="000000"/>
          <w:lang w:eastAsia="en-US"/>
        </w:rPr>
      </w:pPr>
    </w:p>
    <w:p w:rsidR="003D0F6A" w:rsidRPr="00D7786F" w:rsidRDefault="003D0F6A" w:rsidP="003D0F6A">
      <w:pPr>
        <w:pStyle w:val="Style10"/>
        <w:widowControl/>
        <w:ind w:firstLine="720"/>
        <w:jc w:val="both"/>
        <w:rPr>
          <w:rStyle w:val="FontStyle39"/>
          <w:rFonts w:ascii="Times New Roman" w:hAnsi="Times New Roman" w:cs="Times New Roman"/>
          <w:b/>
          <w:i w:val="0"/>
          <w:sz w:val="24"/>
          <w:szCs w:val="24"/>
          <w:lang w:eastAsia="en-US"/>
        </w:rPr>
      </w:pPr>
      <w:r w:rsidRPr="00D7786F">
        <w:rPr>
          <w:rStyle w:val="FontStyle39"/>
          <w:rFonts w:ascii="Times New Roman" w:hAnsi="Times New Roman" w:cs="Times New Roman"/>
          <w:b/>
          <w:i w:val="0"/>
          <w:sz w:val="24"/>
          <w:szCs w:val="24"/>
          <w:lang w:val="en-US" w:eastAsia="en-US"/>
        </w:rPr>
        <w:t>A</w:t>
      </w:r>
      <w:r w:rsidRPr="00D7786F">
        <w:rPr>
          <w:rStyle w:val="FontStyle39"/>
          <w:rFonts w:ascii="Times New Roman" w:hAnsi="Times New Roman" w:cs="Times New Roman"/>
          <w:b/>
          <w:i w:val="0"/>
          <w:sz w:val="24"/>
          <w:szCs w:val="24"/>
          <w:lang w:eastAsia="en-US"/>
        </w:rPr>
        <w:t>.2 Подготовка больших образцов</w:t>
      </w:r>
    </w:p>
    <w:p w:rsidR="00D7786F" w:rsidRPr="003D0F6A" w:rsidRDefault="00D7786F" w:rsidP="003D0F6A">
      <w:pPr>
        <w:pStyle w:val="Style10"/>
        <w:widowControl/>
        <w:ind w:firstLine="720"/>
        <w:jc w:val="both"/>
        <w:rPr>
          <w:rStyle w:val="FontStyle39"/>
          <w:rFonts w:ascii="Times New Roman" w:hAnsi="Times New Roman" w:cs="Times New Roman"/>
          <w:sz w:val="24"/>
          <w:szCs w:val="24"/>
          <w:lang w:eastAsia="en-US"/>
        </w:rPr>
      </w:pPr>
    </w:p>
    <w:p w:rsidR="003D0F6A" w:rsidRPr="003D0F6A" w:rsidRDefault="003D0F6A" w:rsidP="003D0F6A">
      <w:pPr>
        <w:pStyle w:val="Style13"/>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Взять из исследуемого образца несколько испытуемых образцов размером 95 мм х 65 мм, обрезав или перфорировав их так, чтобы получить ровные края.</w:t>
      </w:r>
    </w:p>
    <w:p w:rsidR="003D0F6A" w:rsidRPr="003D0F6A" w:rsidRDefault="003D0F6A" w:rsidP="003D0F6A">
      <w:pPr>
        <w:pStyle w:val="Style13"/>
        <w:widowControl/>
        <w:ind w:firstLine="720"/>
        <w:jc w:val="both"/>
        <w:rPr>
          <w:rStyle w:val="FontStyle41"/>
          <w:rFonts w:ascii="Times New Roman" w:hAnsi="Times New Roman" w:cs="Times New Roman"/>
          <w:sz w:val="24"/>
          <w:szCs w:val="24"/>
          <w:lang w:eastAsia="en-US"/>
        </w:rPr>
      </w:pPr>
    </w:p>
    <w:p w:rsidR="003D0F6A" w:rsidRPr="00D7786F" w:rsidRDefault="003D0F6A" w:rsidP="003D0F6A">
      <w:pPr>
        <w:pStyle w:val="Style10"/>
        <w:widowControl/>
        <w:ind w:firstLine="720"/>
        <w:jc w:val="both"/>
        <w:rPr>
          <w:rStyle w:val="FontStyle39"/>
          <w:rFonts w:ascii="Times New Roman" w:hAnsi="Times New Roman" w:cs="Times New Roman"/>
          <w:b/>
          <w:i w:val="0"/>
          <w:sz w:val="24"/>
          <w:szCs w:val="24"/>
          <w:lang w:eastAsia="en-US"/>
        </w:rPr>
      </w:pPr>
      <w:bookmarkStart w:id="10" w:name="bookmark20"/>
      <w:r w:rsidRPr="00D7786F">
        <w:rPr>
          <w:rStyle w:val="FontStyle39"/>
          <w:rFonts w:ascii="Times New Roman" w:hAnsi="Times New Roman" w:cs="Times New Roman"/>
          <w:b/>
          <w:i w:val="0"/>
          <w:sz w:val="24"/>
          <w:szCs w:val="24"/>
          <w:lang w:val="en-US" w:eastAsia="en-US"/>
        </w:rPr>
        <w:t>A</w:t>
      </w:r>
      <w:bookmarkEnd w:id="10"/>
      <w:r w:rsidRPr="00D7786F">
        <w:rPr>
          <w:rStyle w:val="FontStyle39"/>
          <w:rFonts w:ascii="Times New Roman" w:hAnsi="Times New Roman" w:cs="Times New Roman"/>
          <w:b/>
          <w:i w:val="0"/>
          <w:sz w:val="24"/>
          <w:szCs w:val="24"/>
          <w:lang w:eastAsia="en-US"/>
        </w:rPr>
        <w:t>.3 Протокол испытаний</w:t>
      </w:r>
    </w:p>
    <w:p w:rsidR="00D7786F" w:rsidRPr="003D0F6A" w:rsidRDefault="00D7786F" w:rsidP="003D0F6A">
      <w:pPr>
        <w:pStyle w:val="Style10"/>
        <w:widowControl/>
        <w:ind w:firstLine="720"/>
        <w:jc w:val="both"/>
        <w:rPr>
          <w:rStyle w:val="FontStyle39"/>
          <w:rFonts w:ascii="Times New Roman" w:hAnsi="Times New Roman" w:cs="Times New Roman"/>
          <w:sz w:val="24"/>
          <w:szCs w:val="24"/>
          <w:lang w:eastAsia="en-US"/>
        </w:rPr>
      </w:pPr>
    </w:p>
    <w:p w:rsidR="003D0F6A" w:rsidRPr="003D0F6A" w:rsidRDefault="003D0F6A" w:rsidP="003D0F6A">
      <w:pPr>
        <w:pStyle w:val="Style13"/>
        <w:widowControl/>
        <w:ind w:firstLine="720"/>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eastAsia="en-US"/>
        </w:rPr>
        <w:t>Протокол испытаний должен содержать следующую информацию:</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val="en-US" w:eastAsia="en-US"/>
        </w:rPr>
        <w:t>a</w:t>
      </w:r>
      <w:r w:rsidRPr="003D0F6A">
        <w:rPr>
          <w:rStyle w:val="FontStyle41"/>
          <w:rFonts w:ascii="Times New Roman" w:hAnsi="Times New Roman" w:cs="Times New Roman"/>
          <w:sz w:val="24"/>
          <w:szCs w:val="24"/>
          <w:lang w:eastAsia="en-US"/>
        </w:rPr>
        <w:t xml:space="preserve">) </w:t>
      </w:r>
      <w:proofErr w:type="gramStart"/>
      <w:r w:rsidRPr="003D0F6A">
        <w:rPr>
          <w:rStyle w:val="FontStyle41"/>
          <w:rFonts w:ascii="Times New Roman" w:hAnsi="Times New Roman" w:cs="Times New Roman"/>
          <w:sz w:val="24"/>
          <w:szCs w:val="24"/>
          <w:lang w:eastAsia="en-US"/>
        </w:rPr>
        <w:t>ссылку</w:t>
      </w:r>
      <w:proofErr w:type="gramEnd"/>
      <w:r w:rsidRPr="003D0F6A">
        <w:rPr>
          <w:rStyle w:val="FontStyle41"/>
          <w:rFonts w:ascii="Times New Roman" w:hAnsi="Times New Roman" w:cs="Times New Roman"/>
          <w:sz w:val="24"/>
          <w:szCs w:val="24"/>
          <w:lang w:eastAsia="en-US"/>
        </w:rPr>
        <w:t xml:space="preserve"> на настоящий </w:t>
      </w:r>
      <w:r w:rsidR="00E47F6F">
        <w:rPr>
          <w:rStyle w:val="FontStyle41"/>
          <w:rFonts w:ascii="Times New Roman" w:hAnsi="Times New Roman" w:cs="Times New Roman"/>
          <w:sz w:val="24"/>
          <w:szCs w:val="24"/>
          <w:lang w:eastAsia="en-US"/>
        </w:rPr>
        <w:t>стандарт</w:t>
      </w:r>
      <w:r w:rsidRPr="003D0F6A">
        <w:rPr>
          <w:rStyle w:val="FontStyle41"/>
          <w:rFonts w:ascii="Times New Roman" w:hAnsi="Times New Roman" w:cs="Times New Roman"/>
          <w:sz w:val="24"/>
          <w:szCs w:val="24"/>
          <w:lang w:eastAsia="en-US"/>
        </w:rPr>
        <w:t xml:space="preserve">, т.е. </w:t>
      </w:r>
      <w:r w:rsidR="00972CEA">
        <w:rPr>
          <w:rStyle w:val="FontStyle41"/>
          <w:rFonts w:ascii="Times New Roman" w:hAnsi="Times New Roman" w:cs="Times New Roman"/>
          <w:sz w:val="24"/>
          <w:szCs w:val="24"/>
          <w:lang w:eastAsia="en-US"/>
        </w:rPr>
        <w:t xml:space="preserve">СТ РК </w:t>
      </w:r>
      <w:r w:rsidRPr="003D0F6A">
        <w:rPr>
          <w:rStyle w:val="FontStyle41"/>
          <w:rFonts w:ascii="Times New Roman" w:hAnsi="Times New Roman" w:cs="Times New Roman"/>
          <w:sz w:val="24"/>
          <w:szCs w:val="24"/>
          <w:lang w:val="en-US" w:eastAsia="en-US"/>
        </w:rPr>
        <w:t>EN</w:t>
      </w:r>
      <w:r w:rsidRPr="003D0F6A">
        <w:rPr>
          <w:rStyle w:val="FontStyle41"/>
          <w:rFonts w:ascii="Times New Roman" w:hAnsi="Times New Roman" w:cs="Times New Roman"/>
          <w:sz w:val="24"/>
          <w:szCs w:val="24"/>
          <w:lang w:eastAsia="en-US"/>
        </w:rPr>
        <w:t xml:space="preserve"> 648, с указанием применения процедуры проведения отбора больших проб, описанной в Приложении А;</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r w:rsidRPr="003D0F6A">
        <w:rPr>
          <w:rStyle w:val="FontStyle41"/>
          <w:rFonts w:ascii="Times New Roman" w:hAnsi="Times New Roman" w:cs="Times New Roman"/>
          <w:sz w:val="24"/>
          <w:szCs w:val="24"/>
          <w:lang w:val="en-US" w:eastAsia="en-US"/>
        </w:rPr>
        <w:t>b</w:t>
      </w:r>
      <w:r w:rsidRPr="003D0F6A">
        <w:rPr>
          <w:rStyle w:val="FontStyle41"/>
          <w:rFonts w:ascii="Times New Roman" w:hAnsi="Times New Roman" w:cs="Times New Roman"/>
          <w:sz w:val="24"/>
          <w:szCs w:val="24"/>
          <w:lang w:eastAsia="en-US"/>
        </w:rPr>
        <w:t xml:space="preserve">) </w:t>
      </w:r>
      <w:proofErr w:type="gramStart"/>
      <w:r w:rsidRPr="003D0F6A">
        <w:rPr>
          <w:rStyle w:val="FontStyle41"/>
          <w:rFonts w:ascii="Times New Roman" w:hAnsi="Times New Roman" w:cs="Times New Roman"/>
          <w:sz w:val="24"/>
          <w:szCs w:val="24"/>
          <w:lang w:eastAsia="en-US"/>
        </w:rPr>
        <w:t>результат</w:t>
      </w:r>
      <w:proofErr w:type="gramEnd"/>
      <w:r w:rsidRPr="003D0F6A">
        <w:rPr>
          <w:rStyle w:val="FontStyle41"/>
          <w:rFonts w:ascii="Times New Roman" w:hAnsi="Times New Roman" w:cs="Times New Roman"/>
          <w:sz w:val="24"/>
          <w:szCs w:val="24"/>
          <w:lang w:eastAsia="en-US"/>
        </w:rPr>
        <w:t xml:space="preserve"> испытания, оценку определения класса;</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Style w:val="FontStyle41"/>
          <w:rFonts w:ascii="Times New Roman" w:hAnsi="Times New Roman" w:cs="Times New Roman"/>
          <w:sz w:val="24"/>
          <w:szCs w:val="24"/>
          <w:lang w:val="en-US" w:eastAsia="en-US"/>
        </w:rPr>
        <w:t>c</w:t>
      </w:r>
      <w:r w:rsidRPr="003D0F6A">
        <w:rPr>
          <w:rStyle w:val="FontStyle41"/>
          <w:rFonts w:ascii="Times New Roman" w:hAnsi="Times New Roman" w:cs="Times New Roman"/>
          <w:sz w:val="24"/>
          <w:szCs w:val="24"/>
          <w:lang w:eastAsia="en-US"/>
        </w:rPr>
        <w:t xml:space="preserve">) </w:t>
      </w:r>
      <w:proofErr w:type="gramStart"/>
      <w:r w:rsidRPr="003D0F6A">
        <w:rPr>
          <w:rFonts w:ascii="Times New Roman" w:hAnsi="Times New Roman" w:cs="Times New Roman"/>
          <w:color w:val="000000"/>
          <w:lang w:eastAsia="en-US"/>
        </w:rPr>
        <w:t>обозначение</w:t>
      </w:r>
      <w:proofErr w:type="gramEnd"/>
      <w:r w:rsidRPr="003D0F6A">
        <w:rPr>
          <w:rFonts w:ascii="Times New Roman" w:hAnsi="Times New Roman" w:cs="Times New Roman"/>
          <w:color w:val="000000"/>
          <w:lang w:eastAsia="en-US"/>
        </w:rPr>
        <w:t xml:space="preserve"> бумаги или картона и идентификацию испытанного образца, если необходимо, испытанной стороны;</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Style w:val="FontStyle41"/>
          <w:rFonts w:ascii="Times New Roman" w:hAnsi="Times New Roman" w:cs="Times New Roman"/>
          <w:sz w:val="24"/>
          <w:szCs w:val="24"/>
          <w:lang w:val="en-US" w:eastAsia="en-US"/>
        </w:rPr>
        <w:t>d</w:t>
      </w:r>
      <w:r w:rsidRPr="003D0F6A">
        <w:rPr>
          <w:rFonts w:ascii="Times New Roman" w:hAnsi="Times New Roman" w:cs="Times New Roman"/>
          <w:color w:val="000000"/>
          <w:lang w:eastAsia="en-US"/>
        </w:rPr>
        <w:t xml:space="preserve">) </w:t>
      </w:r>
      <w:proofErr w:type="gramStart"/>
      <w:r w:rsidRPr="003D0F6A">
        <w:rPr>
          <w:rFonts w:ascii="Times New Roman" w:hAnsi="Times New Roman" w:cs="Times New Roman"/>
          <w:color w:val="000000"/>
          <w:lang w:eastAsia="en-US"/>
        </w:rPr>
        <w:t>используемую</w:t>
      </w:r>
      <w:proofErr w:type="gramEnd"/>
      <w:r w:rsidRPr="003D0F6A">
        <w:rPr>
          <w:rFonts w:ascii="Times New Roman" w:hAnsi="Times New Roman" w:cs="Times New Roman"/>
          <w:color w:val="000000"/>
          <w:lang w:eastAsia="en-US"/>
        </w:rPr>
        <w:t xml:space="preserve"> процедуру (от А до D);</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Fonts w:ascii="Times New Roman" w:hAnsi="Times New Roman" w:cs="Times New Roman"/>
          <w:color w:val="000000"/>
          <w:lang w:eastAsia="en-US"/>
        </w:rPr>
        <w:t>e) испытательные жидкости и соответствующие примечания к оценке;</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Style w:val="FontStyle41"/>
          <w:rFonts w:ascii="Times New Roman" w:hAnsi="Times New Roman" w:cs="Times New Roman"/>
          <w:sz w:val="24"/>
          <w:szCs w:val="24"/>
          <w:lang w:val="en-US" w:eastAsia="en-US"/>
        </w:rPr>
        <w:t>f</w:t>
      </w:r>
      <w:r w:rsidRPr="003D0F6A">
        <w:rPr>
          <w:rFonts w:ascii="Times New Roman" w:hAnsi="Times New Roman" w:cs="Times New Roman"/>
          <w:color w:val="000000"/>
          <w:lang w:eastAsia="en-US"/>
        </w:rPr>
        <w:t xml:space="preserve">) </w:t>
      </w:r>
      <w:proofErr w:type="gramStart"/>
      <w:r w:rsidRPr="003D0F6A">
        <w:rPr>
          <w:rFonts w:ascii="Times New Roman" w:hAnsi="Times New Roman" w:cs="Times New Roman"/>
          <w:color w:val="000000"/>
          <w:lang w:eastAsia="en-US"/>
        </w:rPr>
        <w:t>качество</w:t>
      </w:r>
      <w:proofErr w:type="gramEnd"/>
      <w:r w:rsidRPr="003D0F6A">
        <w:rPr>
          <w:rFonts w:ascii="Times New Roman" w:hAnsi="Times New Roman" w:cs="Times New Roman"/>
          <w:color w:val="000000"/>
          <w:lang w:eastAsia="en-US"/>
        </w:rPr>
        <w:t xml:space="preserve"> неокрашенной стекловолокнистой бумаги;</w:t>
      </w:r>
    </w:p>
    <w:p w:rsidR="003D0F6A" w:rsidRPr="003D0F6A" w:rsidRDefault="003D0F6A" w:rsidP="003D0F6A">
      <w:pPr>
        <w:pStyle w:val="Style21"/>
        <w:widowControl/>
        <w:ind w:firstLine="720"/>
        <w:jc w:val="both"/>
        <w:rPr>
          <w:rFonts w:ascii="Times New Roman" w:hAnsi="Times New Roman" w:cs="Times New Roman"/>
          <w:color w:val="000000"/>
          <w:lang w:eastAsia="en-US"/>
        </w:rPr>
      </w:pPr>
      <w:r w:rsidRPr="003D0F6A">
        <w:rPr>
          <w:rStyle w:val="FontStyle41"/>
          <w:rFonts w:ascii="Times New Roman" w:hAnsi="Times New Roman" w:cs="Times New Roman"/>
          <w:sz w:val="24"/>
          <w:szCs w:val="24"/>
          <w:lang w:val="en-US" w:eastAsia="en-US"/>
        </w:rPr>
        <w:t>g</w:t>
      </w:r>
      <w:r w:rsidRPr="003D0F6A">
        <w:rPr>
          <w:rFonts w:ascii="Times New Roman" w:hAnsi="Times New Roman" w:cs="Times New Roman"/>
          <w:color w:val="000000"/>
          <w:lang w:eastAsia="en-US"/>
        </w:rPr>
        <w:t xml:space="preserve">) </w:t>
      </w:r>
      <w:proofErr w:type="gramStart"/>
      <w:r w:rsidRPr="003D0F6A">
        <w:rPr>
          <w:rFonts w:ascii="Times New Roman" w:hAnsi="Times New Roman" w:cs="Times New Roman"/>
          <w:color w:val="000000"/>
          <w:lang w:eastAsia="en-US"/>
        </w:rPr>
        <w:t>дату</w:t>
      </w:r>
      <w:proofErr w:type="gramEnd"/>
      <w:r w:rsidRPr="003D0F6A">
        <w:rPr>
          <w:rFonts w:ascii="Times New Roman" w:hAnsi="Times New Roman" w:cs="Times New Roman"/>
          <w:color w:val="000000"/>
          <w:lang w:eastAsia="en-US"/>
        </w:rPr>
        <w:t xml:space="preserve"> проведения испытания;</w:t>
      </w:r>
    </w:p>
    <w:p w:rsidR="003D0F6A" w:rsidRPr="003D0F6A" w:rsidRDefault="003D0F6A" w:rsidP="003D0F6A">
      <w:pPr>
        <w:pStyle w:val="Style21"/>
        <w:widowControl/>
        <w:ind w:firstLine="720"/>
        <w:jc w:val="both"/>
        <w:rPr>
          <w:rStyle w:val="FontStyle41"/>
          <w:rFonts w:ascii="Times New Roman" w:hAnsi="Times New Roman" w:cs="Times New Roman"/>
          <w:sz w:val="24"/>
          <w:szCs w:val="24"/>
          <w:lang w:eastAsia="en-US"/>
        </w:rPr>
      </w:pPr>
      <w:r w:rsidRPr="003D0F6A">
        <w:rPr>
          <w:rFonts w:ascii="Times New Roman" w:hAnsi="Times New Roman" w:cs="Times New Roman"/>
          <w:color w:val="000000"/>
          <w:lang w:eastAsia="en-US"/>
        </w:rPr>
        <w:t xml:space="preserve">h) любое отклонение от </w:t>
      </w:r>
      <w:r w:rsidR="00E47F6F">
        <w:rPr>
          <w:rFonts w:ascii="Times New Roman" w:hAnsi="Times New Roman" w:cs="Times New Roman"/>
          <w:color w:val="000000"/>
          <w:lang w:eastAsia="en-US"/>
        </w:rPr>
        <w:t>настоящего стандарта</w:t>
      </w:r>
      <w:r w:rsidRPr="003D0F6A">
        <w:rPr>
          <w:rFonts w:ascii="Times New Roman" w:hAnsi="Times New Roman" w:cs="Times New Roman"/>
          <w:color w:val="000000"/>
          <w:lang w:eastAsia="en-US"/>
        </w:rPr>
        <w:t>.</w:t>
      </w:r>
    </w:p>
    <w:p w:rsidR="00940EDE" w:rsidRPr="003D0F6A" w:rsidRDefault="00940EDE">
      <w:pPr>
        <w:widowControl/>
        <w:autoSpaceDE/>
        <w:autoSpaceDN/>
        <w:adjustRightInd/>
        <w:spacing w:after="200" w:line="276" w:lineRule="auto"/>
        <w:rPr>
          <w:rStyle w:val="FontStyle38"/>
          <w:rFonts w:ascii="Times New Roman" w:hAnsi="Times New Roman" w:cs="Times New Roman"/>
          <w:sz w:val="24"/>
          <w:szCs w:val="24"/>
          <w:lang w:eastAsia="en-US"/>
        </w:rPr>
      </w:pPr>
    </w:p>
    <w:p w:rsidR="003D0F6A" w:rsidRDefault="003D0F6A">
      <w:pPr>
        <w:widowControl/>
        <w:autoSpaceDE/>
        <w:autoSpaceDN/>
        <w:adjustRightInd/>
        <w:spacing w:after="200" w:line="276" w:lineRule="auto"/>
        <w:rPr>
          <w:rStyle w:val="FontStyle38"/>
          <w:rFonts w:ascii="Times New Roman" w:hAnsi="Times New Roman" w:cs="Times New Roman"/>
          <w:sz w:val="28"/>
          <w:szCs w:val="28"/>
          <w:lang w:eastAsia="en-US"/>
        </w:rPr>
      </w:pPr>
      <w:r>
        <w:rPr>
          <w:rStyle w:val="FontStyle38"/>
          <w:rFonts w:ascii="Times New Roman" w:hAnsi="Times New Roman" w:cs="Times New Roman"/>
          <w:sz w:val="28"/>
          <w:szCs w:val="28"/>
          <w:lang w:eastAsia="en-US"/>
        </w:rPr>
        <w:br w:type="page"/>
      </w:r>
    </w:p>
    <w:p w:rsidR="00D43129" w:rsidRPr="00972CEA" w:rsidRDefault="00D43129" w:rsidP="00D43129">
      <w:pPr>
        <w:pStyle w:val="Style8"/>
        <w:widowControl/>
        <w:jc w:val="center"/>
        <w:rPr>
          <w:rStyle w:val="FontStyle38"/>
          <w:rFonts w:ascii="Times New Roman" w:hAnsi="Times New Roman" w:cs="Times New Roman"/>
          <w:sz w:val="24"/>
          <w:szCs w:val="28"/>
          <w:lang w:eastAsia="en-US"/>
        </w:rPr>
      </w:pPr>
      <w:r w:rsidRPr="00972CEA">
        <w:rPr>
          <w:rStyle w:val="FontStyle38"/>
          <w:rFonts w:ascii="Times New Roman" w:hAnsi="Times New Roman" w:cs="Times New Roman"/>
          <w:sz w:val="24"/>
          <w:szCs w:val="28"/>
          <w:lang w:eastAsia="en-US"/>
        </w:rPr>
        <w:lastRenderedPageBreak/>
        <w:t>Библиография</w:t>
      </w:r>
    </w:p>
    <w:p w:rsidR="00D43129" w:rsidRPr="007D24E2" w:rsidRDefault="00D43129" w:rsidP="00D43129">
      <w:pPr>
        <w:pStyle w:val="Style8"/>
        <w:widowControl/>
        <w:jc w:val="center"/>
        <w:rPr>
          <w:rStyle w:val="FontStyle38"/>
          <w:rFonts w:ascii="Times New Roman" w:hAnsi="Times New Roman" w:cs="Times New Roman"/>
          <w:sz w:val="28"/>
          <w:szCs w:val="28"/>
          <w:lang w:eastAsia="en-US"/>
        </w:rPr>
      </w:pPr>
    </w:p>
    <w:p w:rsidR="00C012AF" w:rsidRDefault="00D43129" w:rsidP="00E47F6F">
      <w:pPr>
        <w:pStyle w:val="Style11"/>
        <w:widowControl/>
        <w:ind w:firstLine="720"/>
        <w:jc w:val="both"/>
        <w:rPr>
          <w:rFonts w:ascii="Times New Roman" w:hAnsi="Times New Roman" w:cs="Times New Roman"/>
          <w:lang w:val="en-US"/>
        </w:rPr>
      </w:pPr>
      <w:proofErr w:type="gramStart"/>
      <w:r w:rsidRPr="00972CEA">
        <w:rPr>
          <w:rStyle w:val="FontStyle40"/>
          <w:rFonts w:ascii="Times New Roman" w:hAnsi="Times New Roman" w:cs="Times New Roman"/>
          <w:sz w:val="24"/>
          <w:szCs w:val="28"/>
        </w:rPr>
        <w:t xml:space="preserve">[1] </w:t>
      </w:r>
      <w:r w:rsidR="00941298" w:rsidRPr="00E47F6F">
        <w:rPr>
          <w:rFonts w:ascii="Times New Roman" w:hAnsi="Times New Roman" w:cs="Times New Roman"/>
          <w:lang w:val="en-US"/>
        </w:rPr>
        <w:t>Commission</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Regulation</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EU</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No</w:t>
      </w:r>
      <w:r w:rsidR="00941298" w:rsidRPr="00941298">
        <w:rPr>
          <w:rFonts w:ascii="Times New Roman" w:hAnsi="Times New Roman" w:cs="Times New Roman"/>
        </w:rPr>
        <w:t xml:space="preserve"> 10/2011 </w:t>
      </w:r>
      <w:r w:rsidR="00941298" w:rsidRPr="00E47F6F">
        <w:rPr>
          <w:rFonts w:ascii="Times New Roman" w:hAnsi="Times New Roman" w:cs="Times New Roman"/>
          <w:lang w:val="en-US"/>
        </w:rPr>
        <w:t>of</w:t>
      </w:r>
      <w:r w:rsidR="00941298" w:rsidRPr="00941298">
        <w:rPr>
          <w:rFonts w:ascii="Times New Roman" w:hAnsi="Times New Roman" w:cs="Times New Roman"/>
        </w:rPr>
        <w:t xml:space="preserve"> 14 </w:t>
      </w:r>
      <w:r w:rsidR="00941298" w:rsidRPr="00E47F6F">
        <w:rPr>
          <w:rFonts w:ascii="Times New Roman" w:hAnsi="Times New Roman" w:cs="Times New Roman"/>
          <w:lang w:val="en-US"/>
        </w:rPr>
        <w:t>January</w:t>
      </w:r>
      <w:r w:rsidR="00941298" w:rsidRPr="00941298">
        <w:rPr>
          <w:rFonts w:ascii="Times New Roman" w:hAnsi="Times New Roman" w:cs="Times New Roman"/>
        </w:rPr>
        <w:t xml:space="preserve"> 2011 </w:t>
      </w:r>
      <w:r w:rsidR="00941298" w:rsidRPr="00E47F6F">
        <w:rPr>
          <w:rFonts w:ascii="Times New Roman" w:hAnsi="Times New Roman" w:cs="Times New Roman"/>
          <w:lang w:val="en-US"/>
        </w:rPr>
        <w:t>on</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plastic</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materials</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and</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articles</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intended</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to</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come</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into</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contact</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with</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food</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Text</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with</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EEA</w:t>
      </w:r>
      <w:r w:rsidR="00941298" w:rsidRPr="00941298">
        <w:rPr>
          <w:rFonts w:ascii="Times New Roman" w:hAnsi="Times New Roman" w:cs="Times New Roman"/>
        </w:rPr>
        <w:t xml:space="preserve"> </w:t>
      </w:r>
      <w:r w:rsidR="00941298" w:rsidRPr="00E47F6F">
        <w:rPr>
          <w:rFonts w:ascii="Times New Roman" w:hAnsi="Times New Roman" w:cs="Times New Roman"/>
          <w:lang w:val="en-US"/>
        </w:rPr>
        <w:t>relevance</w:t>
      </w:r>
      <w:r w:rsidR="00941298">
        <w:rPr>
          <w:rFonts w:ascii="Times New Roman" w:hAnsi="Times New Roman" w:cs="Times New Roman"/>
        </w:rPr>
        <w:t xml:space="preserve"> (</w:t>
      </w:r>
      <w:r w:rsidR="00E47F6F" w:rsidRPr="00E47F6F">
        <w:rPr>
          <w:rFonts w:ascii="Times New Roman" w:hAnsi="Times New Roman" w:cs="Times New Roman"/>
          <w:color w:val="000000"/>
        </w:rPr>
        <w:t>Регламент Комиссии (ЕС) № 10/2011 от 14 января 2011 года о пластиковых материалах и изделиях, предназначенных для контакта с пищевыми продуктами.</w:t>
      </w:r>
      <w:proofErr w:type="gramEnd"/>
      <w:r w:rsidR="00E47F6F" w:rsidRPr="00E47F6F">
        <w:rPr>
          <w:rFonts w:ascii="Times New Roman" w:hAnsi="Times New Roman" w:cs="Times New Roman"/>
          <w:color w:val="000000"/>
        </w:rPr>
        <w:t xml:space="preserve"> Текст</w:t>
      </w:r>
      <w:r w:rsidR="00E47F6F" w:rsidRPr="00E47F6F">
        <w:rPr>
          <w:rFonts w:ascii="Times New Roman" w:hAnsi="Times New Roman" w:cs="Times New Roman"/>
          <w:color w:val="000000"/>
          <w:lang w:val="en-US"/>
        </w:rPr>
        <w:t xml:space="preserve">, </w:t>
      </w:r>
      <w:r w:rsidR="00E47F6F" w:rsidRPr="00E47F6F">
        <w:rPr>
          <w:rFonts w:ascii="Times New Roman" w:hAnsi="Times New Roman" w:cs="Times New Roman"/>
          <w:color w:val="000000"/>
        </w:rPr>
        <w:t>имеющий</w:t>
      </w:r>
      <w:r w:rsidR="00E47F6F" w:rsidRPr="00E47F6F">
        <w:rPr>
          <w:rFonts w:ascii="Times New Roman" w:hAnsi="Times New Roman" w:cs="Times New Roman"/>
          <w:color w:val="000000"/>
          <w:lang w:val="en-US"/>
        </w:rPr>
        <w:t xml:space="preserve"> </w:t>
      </w:r>
      <w:r w:rsidR="00E47F6F" w:rsidRPr="00E47F6F">
        <w:rPr>
          <w:rFonts w:ascii="Times New Roman" w:hAnsi="Times New Roman" w:cs="Times New Roman"/>
          <w:color w:val="000000"/>
        </w:rPr>
        <w:t>отношение</w:t>
      </w:r>
      <w:r w:rsidR="00E47F6F" w:rsidRPr="00E47F6F">
        <w:rPr>
          <w:rFonts w:ascii="Times New Roman" w:hAnsi="Times New Roman" w:cs="Times New Roman"/>
          <w:color w:val="000000"/>
          <w:lang w:val="en-US"/>
        </w:rPr>
        <w:t xml:space="preserve"> </w:t>
      </w:r>
      <w:r w:rsidR="00E47F6F" w:rsidRPr="00E47F6F">
        <w:rPr>
          <w:rFonts w:ascii="Times New Roman" w:hAnsi="Times New Roman" w:cs="Times New Roman"/>
          <w:color w:val="000000"/>
        </w:rPr>
        <w:t>к</w:t>
      </w:r>
      <w:r w:rsidR="00E47F6F" w:rsidRPr="00E47F6F">
        <w:rPr>
          <w:rFonts w:ascii="Times New Roman" w:hAnsi="Times New Roman" w:cs="Times New Roman"/>
          <w:color w:val="000000"/>
          <w:lang w:val="en-US"/>
        </w:rPr>
        <w:t xml:space="preserve"> </w:t>
      </w:r>
      <w:r w:rsidR="00E47F6F" w:rsidRPr="00E47F6F">
        <w:rPr>
          <w:rFonts w:ascii="Times New Roman" w:hAnsi="Times New Roman" w:cs="Times New Roman"/>
          <w:color w:val="000000"/>
        </w:rPr>
        <w:t>ЕАОС</w:t>
      </w:r>
      <w:r w:rsidR="00941298">
        <w:rPr>
          <w:rFonts w:ascii="Times New Roman" w:hAnsi="Times New Roman" w:cs="Times New Roman"/>
          <w:color w:val="000000"/>
        </w:rPr>
        <w:t>).</w:t>
      </w:r>
      <w:bookmarkStart w:id="11" w:name="_GoBack"/>
      <w:bookmarkEnd w:id="11"/>
      <w:r w:rsidR="00E47F6F" w:rsidRPr="00E47F6F">
        <w:rPr>
          <w:rFonts w:ascii="Times New Roman" w:hAnsi="Times New Roman" w:cs="Times New Roman"/>
          <w:color w:val="000000"/>
          <w:lang w:val="en-US"/>
        </w:rPr>
        <w:t xml:space="preserve"> </w:t>
      </w:r>
    </w:p>
    <w:p w:rsidR="00C012AF" w:rsidRDefault="00C012AF">
      <w:pPr>
        <w:widowControl/>
        <w:autoSpaceDE/>
        <w:autoSpaceDN/>
        <w:adjustRightInd/>
        <w:spacing w:after="200" w:line="276" w:lineRule="auto"/>
        <w:rPr>
          <w:rFonts w:ascii="Times New Roman" w:hAnsi="Times New Roman" w:cs="Times New Roman"/>
          <w:lang w:val="en-US"/>
        </w:rPr>
      </w:pPr>
      <w:r>
        <w:rPr>
          <w:rFonts w:ascii="Times New Roman" w:hAnsi="Times New Roman" w:cs="Times New Roman"/>
          <w:lang w:val="en-US"/>
        </w:rPr>
        <w:br w:type="page"/>
      </w:r>
    </w:p>
    <w:p w:rsidR="00D43129" w:rsidRPr="00E926BE" w:rsidRDefault="00C012AF" w:rsidP="00C012AF">
      <w:pPr>
        <w:pStyle w:val="Style11"/>
        <w:widowControl/>
        <w:ind w:firstLine="720"/>
        <w:jc w:val="center"/>
        <w:rPr>
          <w:rFonts w:ascii="Times New Roman" w:hAnsi="Times New Roman" w:cs="Times New Roman"/>
          <w:b/>
        </w:rPr>
      </w:pPr>
      <w:r w:rsidRPr="00E926BE">
        <w:rPr>
          <w:rFonts w:ascii="Times New Roman" w:hAnsi="Times New Roman" w:cs="Times New Roman"/>
          <w:b/>
        </w:rPr>
        <w:lastRenderedPageBreak/>
        <w:t>Приложение В.А.</w:t>
      </w:r>
    </w:p>
    <w:p w:rsidR="00443B55" w:rsidRPr="00E926BE" w:rsidRDefault="00C012AF" w:rsidP="00443B55">
      <w:pPr>
        <w:pStyle w:val="Style11"/>
        <w:widowControl/>
        <w:ind w:firstLine="720"/>
        <w:jc w:val="center"/>
        <w:rPr>
          <w:rFonts w:ascii="Times New Roman" w:hAnsi="Times New Roman" w:cs="Times New Roman"/>
          <w:i/>
        </w:rPr>
      </w:pPr>
      <w:r w:rsidRPr="00E926BE">
        <w:rPr>
          <w:rFonts w:ascii="Times New Roman" w:hAnsi="Times New Roman" w:cs="Times New Roman"/>
          <w:i/>
        </w:rPr>
        <w:t>(информационное)</w:t>
      </w:r>
    </w:p>
    <w:p w:rsidR="00C012AF" w:rsidRPr="00E926BE" w:rsidRDefault="00C012AF" w:rsidP="00C012AF">
      <w:pPr>
        <w:pStyle w:val="Style11"/>
        <w:widowControl/>
        <w:ind w:firstLine="720"/>
        <w:jc w:val="both"/>
        <w:rPr>
          <w:rFonts w:ascii="Times New Roman" w:hAnsi="Times New Roman" w:cs="Times New Roman"/>
        </w:rPr>
      </w:pPr>
    </w:p>
    <w:p w:rsidR="00443B55" w:rsidRPr="00E926BE" w:rsidRDefault="00443B55" w:rsidP="00443B55">
      <w:pPr>
        <w:pStyle w:val="Style11"/>
        <w:widowControl/>
        <w:ind w:firstLine="720"/>
        <w:jc w:val="center"/>
        <w:rPr>
          <w:rFonts w:ascii="Times New Roman" w:hAnsi="Times New Roman" w:cs="Times New Roman"/>
        </w:rPr>
      </w:pPr>
      <w:r w:rsidRPr="00E926BE">
        <w:rPr>
          <w:rFonts w:ascii="Times New Roman" w:hAnsi="Times New Roman" w:cs="Times New Roman"/>
          <w:b/>
        </w:rPr>
        <w:t xml:space="preserve">Таблица В.А.1 – </w:t>
      </w:r>
      <w:r w:rsidRPr="00E926BE">
        <w:rPr>
          <w:rFonts w:ascii="Times New Roman" w:hAnsi="Times New Roman" w:cs="Times New Roman"/>
          <w:b/>
          <w:bCs/>
        </w:rPr>
        <w:t>Сведения о соответствии стандартов ссылочным региональным стандартам, которые являются идентичными или модифицированными международными, региональными стандартами, стандартами иностранных государств</w:t>
      </w:r>
    </w:p>
    <w:tbl>
      <w:tblPr>
        <w:tblStyle w:val="aa"/>
        <w:tblW w:w="0" w:type="auto"/>
        <w:tblLook w:val="04A0" w:firstRow="1" w:lastRow="0" w:firstColumn="1" w:lastColumn="0" w:noHBand="0" w:noVBand="1"/>
      </w:tblPr>
      <w:tblGrid>
        <w:gridCol w:w="2371"/>
        <w:gridCol w:w="2376"/>
        <w:gridCol w:w="2362"/>
        <w:gridCol w:w="2461"/>
      </w:tblGrid>
      <w:tr w:rsidR="00443B55" w:rsidRPr="00E926BE" w:rsidTr="00443B55">
        <w:tc>
          <w:tcPr>
            <w:tcW w:w="2392" w:type="dxa"/>
            <w:tcBorders>
              <w:bottom w:val="double" w:sz="4" w:space="0" w:color="auto"/>
            </w:tcBorders>
          </w:tcPr>
          <w:p w:rsidR="00443B55" w:rsidRPr="00E926BE" w:rsidRDefault="00443B55" w:rsidP="00443B55">
            <w:pPr>
              <w:pStyle w:val="Default"/>
              <w:jc w:val="center"/>
            </w:pPr>
            <w:r w:rsidRPr="00E926BE">
              <w:t>Обозначение и наименование ссылочного регионального стандарта</w:t>
            </w:r>
          </w:p>
          <w:p w:rsidR="00443B55" w:rsidRPr="00E926BE" w:rsidRDefault="00443B55" w:rsidP="00443B55">
            <w:pPr>
              <w:widowControl/>
              <w:autoSpaceDE/>
              <w:autoSpaceDN/>
              <w:adjustRightInd/>
              <w:spacing w:after="200" w:line="276" w:lineRule="auto"/>
              <w:jc w:val="center"/>
              <w:rPr>
                <w:rFonts w:ascii="Times New Roman" w:eastAsiaTheme="minorHAnsi" w:hAnsi="Times New Roman" w:cs="Times New Roman"/>
                <w:b/>
                <w:lang w:eastAsia="en-US"/>
              </w:rPr>
            </w:pPr>
          </w:p>
        </w:tc>
        <w:tc>
          <w:tcPr>
            <w:tcW w:w="2392" w:type="dxa"/>
            <w:tcBorders>
              <w:bottom w:val="double" w:sz="4" w:space="0" w:color="auto"/>
            </w:tcBorders>
          </w:tcPr>
          <w:p w:rsidR="00443B55" w:rsidRPr="00E926BE" w:rsidRDefault="00443B55" w:rsidP="00443B55">
            <w:pPr>
              <w:pStyle w:val="Default"/>
              <w:jc w:val="center"/>
            </w:pPr>
            <w:r w:rsidRPr="00E926BE">
              <w:t>Обозначение и наименование международного стандарта</w:t>
            </w:r>
          </w:p>
          <w:p w:rsidR="00443B55" w:rsidRPr="00E926BE" w:rsidRDefault="00443B55" w:rsidP="00443B55">
            <w:pPr>
              <w:widowControl/>
              <w:autoSpaceDE/>
              <w:autoSpaceDN/>
              <w:adjustRightInd/>
              <w:spacing w:after="200" w:line="276" w:lineRule="auto"/>
              <w:jc w:val="center"/>
              <w:rPr>
                <w:rFonts w:ascii="Times New Roman" w:eastAsiaTheme="minorHAnsi" w:hAnsi="Times New Roman" w:cs="Times New Roman"/>
                <w:b/>
                <w:lang w:eastAsia="en-US"/>
              </w:rPr>
            </w:pPr>
          </w:p>
        </w:tc>
        <w:tc>
          <w:tcPr>
            <w:tcW w:w="2393" w:type="dxa"/>
            <w:tcBorders>
              <w:bottom w:val="double" w:sz="4" w:space="0" w:color="auto"/>
            </w:tcBorders>
          </w:tcPr>
          <w:p w:rsidR="00443B55" w:rsidRPr="00E926BE" w:rsidRDefault="00443B55" w:rsidP="00443B55">
            <w:pPr>
              <w:pStyle w:val="Default"/>
              <w:jc w:val="center"/>
            </w:pPr>
            <w:r w:rsidRPr="00E926BE">
              <w:t>Степень соответствия</w:t>
            </w:r>
          </w:p>
          <w:p w:rsidR="00443B55" w:rsidRPr="00E926BE" w:rsidRDefault="00443B55" w:rsidP="00443B55">
            <w:pPr>
              <w:widowControl/>
              <w:autoSpaceDE/>
              <w:autoSpaceDN/>
              <w:adjustRightInd/>
              <w:spacing w:after="200" w:line="276" w:lineRule="auto"/>
              <w:jc w:val="center"/>
              <w:rPr>
                <w:rFonts w:ascii="Times New Roman" w:eastAsiaTheme="minorHAnsi" w:hAnsi="Times New Roman" w:cs="Times New Roman"/>
                <w:b/>
                <w:lang w:eastAsia="en-US"/>
              </w:rPr>
            </w:pPr>
          </w:p>
        </w:tc>
        <w:tc>
          <w:tcPr>
            <w:tcW w:w="2393" w:type="dxa"/>
            <w:tcBorders>
              <w:bottom w:val="double" w:sz="4" w:space="0" w:color="auto"/>
            </w:tcBorders>
          </w:tcPr>
          <w:p w:rsidR="00443B55" w:rsidRPr="00E926BE" w:rsidRDefault="00443B55" w:rsidP="00443B55">
            <w:pPr>
              <w:pStyle w:val="Default"/>
              <w:jc w:val="center"/>
            </w:pPr>
            <w:r w:rsidRPr="00E926BE">
              <w:t>Обозначение и наименование национального, межгосударственного стандарта</w:t>
            </w:r>
          </w:p>
          <w:p w:rsidR="00443B55" w:rsidRPr="00E926BE" w:rsidRDefault="00443B55" w:rsidP="00443B55">
            <w:pPr>
              <w:widowControl/>
              <w:autoSpaceDE/>
              <w:autoSpaceDN/>
              <w:adjustRightInd/>
              <w:spacing w:after="200" w:line="276" w:lineRule="auto"/>
              <w:jc w:val="center"/>
              <w:rPr>
                <w:rFonts w:ascii="Times New Roman" w:eastAsiaTheme="minorHAnsi" w:hAnsi="Times New Roman" w:cs="Times New Roman"/>
                <w:b/>
                <w:lang w:eastAsia="en-US"/>
              </w:rPr>
            </w:pPr>
          </w:p>
        </w:tc>
      </w:tr>
      <w:tr w:rsidR="00443B55" w:rsidRPr="00E926BE" w:rsidTr="00443B55">
        <w:tc>
          <w:tcPr>
            <w:tcW w:w="2392" w:type="dxa"/>
            <w:tcBorders>
              <w:top w:val="double" w:sz="4" w:space="0" w:color="auto"/>
            </w:tcBorders>
          </w:tcPr>
          <w:p w:rsidR="00443B55" w:rsidRPr="00E926BE" w:rsidRDefault="00443B55" w:rsidP="00443B55">
            <w:pPr>
              <w:pStyle w:val="a3"/>
              <w:rPr>
                <w:rStyle w:val="FontStyle45"/>
                <w:rFonts w:ascii="Times New Roman" w:cs="Times New Roman"/>
                <w:b w:val="0"/>
              </w:rPr>
            </w:pPr>
            <w:r w:rsidRPr="00E926BE">
              <w:rPr>
                <w:rStyle w:val="FontStyle45"/>
                <w:rFonts w:ascii="Times New Roman" w:cs="Times New Roman"/>
                <w:b w:val="0"/>
                <w:lang w:val="en-US"/>
              </w:rPr>
              <w:t>EN ISO 186:2002, Paper and board – Sampling to determine average quality (ISO 186:2002) (</w:t>
            </w:r>
            <w:r w:rsidRPr="00E926BE">
              <w:rPr>
                <w:rStyle w:val="FontStyle45"/>
                <w:rFonts w:ascii="Times New Roman" w:cs="Times New Roman"/>
                <w:b w:val="0"/>
              </w:rPr>
              <w:t>Бумага</w:t>
            </w:r>
            <w:r w:rsidRPr="00E926BE">
              <w:rPr>
                <w:rStyle w:val="FontStyle45"/>
                <w:rFonts w:ascii="Times New Roman" w:cs="Times New Roman"/>
                <w:b w:val="0"/>
                <w:lang w:val="en-US"/>
              </w:rPr>
              <w:t xml:space="preserve"> </w:t>
            </w:r>
            <w:r w:rsidRPr="00E926BE">
              <w:rPr>
                <w:rStyle w:val="FontStyle45"/>
                <w:rFonts w:ascii="Times New Roman" w:cs="Times New Roman"/>
                <w:b w:val="0"/>
              </w:rPr>
              <w:t>и</w:t>
            </w:r>
            <w:r w:rsidRPr="00E926BE">
              <w:rPr>
                <w:rStyle w:val="FontStyle45"/>
                <w:rFonts w:ascii="Times New Roman" w:cs="Times New Roman"/>
                <w:b w:val="0"/>
                <w:lang w:val="en-US"/>
              </w:rPr>
              <w:t xml:space="preserve"> </w:t>
            </w:r>
            <w:r w:rsidRPr="00E926BE">
              <w:rPr>
                <w:rStyle w:val="FontStyle45"/>
                <w:rFonts w:ascii="Times New Roman" w:cs="Times New Roman"/>
                <w:b w:val="0"/>
              </w:rPr>
              <w:t>картон</w:t>
            </w:r>
            <w:r w:rsidRPr="00E926BE">
              <w:rPr>
                <w:rStyle w:val="FontStyle45"/>
                <w:rFonts w:ascii="Times New Roman" w:cs="Times New Roman"/>
                <w:b w:val="0"/>
                <w:lang w:val="en-US"/>
              </w:rPr>
              <w:t xml:space="preserve">. </w:t>
            </w:r>
            <w:proofErr w:type="gramStart"/>
            <w:r w:rsidRPr="00E926BE">
              <w:rPr>
                <w:rStyle w:val="FontStyle45"/>
                <w:rFonts w:ascii="Times New Roman" w:cs="Times New Roman"/>
                <w:b w:val="0"/>
              </w:rPr>
              <w:t xml:space="preserve">Отбор проб для определения среднего качества) </w:t>
            </w:r>
            <w:proofErr w:type="gramEnd"/>
          </w:p>
          <w:p w:rsidR="00443B55" w:rsidRPr="00E926BE" w:rsidRDefault="00443B55" w:rsidP="00443B55">
            <w:pPr>
              <w:pStyle w:val="a3"/>
              <w:rPr>
                <w:szCs w:val="24"/>
              </w:rPr>
            </w:pPr>
          </w:p>
        </w:tc>
        <w:tc>
          <w:tcPr>
            <w:tcW w:w="2392" w:type="dxa"/>
            <w:tcBorders>
              <w:top w:val="double" w:sz="4" w:space="0" w:color="auto"/>
            </w:tcBorders>
          </w:tcPr>
          <w:p w:rsidR="00443B55" w:rsidRPr="00E926BE" w:rsidRDefault="000B26EE" w:rsidP="000B26EE">
            <w:pPr>
              <w:pStyle w:val="a3"/>
              <w:rPr>
                <w:szCs w:val="24"/>
                <w:lang w:val="en-US"/>
              </w:rPr>
            </w:pPr>
            <w:r w:rsidRPr="00E926BE">
              <w:rPr>
                <w:szCs w:val="24"/>
                <w:lang w:val="en-US"/>
              </w:rPr>
              <w:t>ISO 186:2002 Paper and board – Sampling to determine average quality</w:t>
            </w:r>
          </w:p>
        </w:tc>
        <w:tc>
          <w:tcPr>
            <w:tcW w:w="2393" w:type="dxa"/>
            <w:tcBorders>
              <w:top w:val="double" w:sz="4" w:space="0" w:color="auto"/>
            </w:tcBorders>
          </w:tcPr>
          <w:p w:rsidR="00443B55" w:rsidRPr="00E926BE" w:rsidRDefault="000B26EE" w:rsidP="00292B84">
            <w:pPr>
              <w:pStyle w:val="a3"/>
              <w:jc w:val="center"/>
              <w:rPr>
                <w:szCs w:val="24"/>
                <w:lang w:val="en-US"/>
              </w:rPr>
            </w:pPr>
            <w:r w:rsidRPr="00E926BE">
              <w:rPr>
                <w:szCs w:val="24"/>
                <w:lang w:val="en-US"/>
              </w:rPr>
              <w:t>MOD</w:t>
            </w:r>
          </w:p>
        </w:tc>
        <w:tc>
          <w:tcPr>
            <w:tcW w:w="2393" w:type="dxa"/>
            <w:tcBorders>
              <w:top w:val="double" w:sz="4" w:space="0" w:color="auto"/>
            </w:tcBorders>
          </w:tcPr>
          <w:p w:rsidR="00443B55" w:rsidRPr="00E926BE" w:rsidRDefault="000B26EE" w:rsidP="00D43129">
            <w:pPr>
              <w:widowControl/>
              <w:autoSpaceDE/>
              <w:autoSpaceDN/>
              <w:adjustRightInd/>
              <w:spacing w:after="200" w:line="276" w:lineRule="auto"/>
              <w:jc w:val="both"/>
              <w:rPr>
                <w:rFonts w:ascii="Times New Roman" w:eastAsiaTheme="minorHAnsi" w:hAnsi="Times New Roman" w:cs="Times New Roman"/>
                <w:lang w:eastAsia="en-US"/>
              </w:rPr>
            </w:pPr>
            <w:r w:rsidRPr="00E926BE">
              <w:rPr>
                <w:rFonts w:ascii="Times New Roman" w:eastAsiaTheme="minorHAnsi" w:hAnsi="Times New Roman" w:cs="Times New Roman"/>
                <w:lang w:eastAsia="en-US"/>
              </w:rPr>
              <w:t xml:space="preserve">ГОСТ </w:t>
            </w:r>
            <w:r w:rsidRPr="00E926BE">
              <w:rPr>
                <w:rFonts w:ascii="Times New Roman" w:eastAsiaTheme="minorHAnsi" w:hAnsi="Times New Roman" w:cs="Times New Roman"/>
                <w:lang w:val="en-US" w:eastAsia="en-US"/>
              </w:rPr>
              <w:t>ISO</w:t>
            </w:r>
            <w:r w:rsidRPr="00E926BE">
              <w:rPr>
                <w:rFonts w:ascii="Times New Roman" w:eastAsiaTheme="minorHAnsi" w:hAnsi="Times New Roman" w:cs="Times New Roman"/>
                <w:lang w:eastAsia="en-US"/>
              </w:rPr>
              <w:t xml:space="preserve"> 32546–2013 Бумага и картон. Отбор проб для определения среднего качества</w:t>
            </w:r>
          </w:p>
        </w:tc>
      </w:tr>
      <w:tr w:rsidR="00443B55" w:rsidRPr="00E926BE" w:rsidTr="00443B55">
        <w:tc>
          <w:tcPr>
            <w:tcW w:w="2392" w:type="dxa"/>
          </w:tcPr>
          <w:p w:rsidR="00443B55" w:rsidRPr="00E926BE" w:rsidRDefault="00443B55" w:rsidP="00443B55">
            <w:pPr>
              <w:pStyle w:val="Style18"/>
              <w:widowControl/>
              <w:jc w:val="both"/>
              <w:rPr>
                <w:rStyle w:val="FontStyle34"/>
                <w:rFonts w:ascii="Times New Roman" w:hAnsi="Times New Roman" w:cs="Times New Roman"/>
                <w:sz w:val="24"/>
                <w:szCs w:val="24"/>
                <w:lang w:val="kk-KZ" w:eastAsia="en-US"/>
              </w:rPr>
            </w:pPr>
            <w:r w:rsidRPr="00E926BE">
              <w:rPr>
                <w:rStyle w:val="FontStyle41"/>
                <w:rFonts w:ascii="Times New Roman" w:hAnsi="Times New Roman" w:cs="Times New Roman"/>
                <w:sz w:val="24"/>
                <w:szCs w:val="24"/>
                <w:lang w:val="en-US" w:eastAsia="en-US"/>
              </w:rPr>
              <w:t xml:space="preserve">EN ISO 3696, </w:t>
            </w:r>
            <w:r w:rsidRPr="00E926BE">
              <w:rPr>
                <w:rFonts w:ascii="Times New Roman" w:hAnsi="Times New Roman" w:cs="Times New Roman"/>
                <w:iCs/>
                <w:lang w:val="en-US"/>
              </w:rPr>
              <w:t>Water for analytical laboratory use - Specification and test methods</w:t>
            </w:r>
            <w:r w:rsidRPr="00E926BE">
              <w:rPr>
                <w:rFonts w:ascii="Times New Roman" w:hAnsi="Times New Roman" w:cs="Times New Roman"/>
                <w:i/>
                <w:iCs/>
                <w:lang w:val="en-US"/>
              </w:rPr>
              <w:t xml:space="preserve"> </w:t>
            </w:r>
            <w:r w:rsidRPr="00E926BE">
              <w:rPr>
                <w:rStyle w:val="FontStyle34"/>
                <w:rFonts w:ascii="Times New Roman" w:hAnsi="Times New Roman" w:cs="Times New Roman"/>
                <w:b w:val="0"/>
                <w:sz w:val="24"/>
                <w:szCs w:val="24"/>
                <w:lang w:val="en-US" w:eastAsia="en-US"/>
              </w:rPr>
              <w:t>(ISO 3696)</w:t>
            </w:r>
            <w:r w:rsidRPr="00E926BE">
              <w:rPr>
                <w:rFonts w:ascii="Times New Roman" w:hAnsi="Times New Roman" w:cs="Times New Roman"/>
                <w:i/>
                <w:iCs/>
                <w:lang w:val="en-US"/>
              </w:rPr>
              <w:t xml:space="preserve"> </w:t>
            </w:r>
            <w:r w:rsidRPr="00E926BE">
              <w:rPr>
                <w:rFonts w:ascii="Times New Roman" w:hAnsi="Times New Roman" w:cs="Times New Roman"/>
                <w:iCs/>
                <w:lang w:val="en-US"/>
              </w:rPr>
              <w:t>(</w:t>
            </w:r>
            <w:r w:rsidRPr="00E926BE">
              <w:rPr>
                <w:rFonts w:ascii="Times New Roman" w:hAnsi="Times New Roman" w:cs="Times New Roman"/>
                <w:color w:val="000000"/>
                <w:lang w:eastAsia="en-US"/>
              </w:rPr>
              <w:t>Вода</w:t>
            </w:r>
            <w:r w:rsidRPr="00E926BE">
              <w:rPr>
                <w:rFonts w:ascii="Times New Roman" w:hAnsi="Times New Roman" w:cs="Times New Roman"/>
                <w:color w:val="000000"/>
                <w:lang w:val="en-US" w:eastAsia="en-US"/>
              </w:rPr>
              <w:t xml:space="preserve"> </w:t>
            </w:r>
            <w:r w:rsidRPr="00E926BE">
              <w:rPr>
                <w:rFonts w:ascii="Times New Roman" w:hAnsi="Times New Roman" w:cs="Times New Roman"/>
                <w:color w:val="000000"/>
                <w:lang w:eastAsia="en-US"/>
              </w:rPr>
              <w:t>для</w:t>
            </w:r>
            <w:r w:rsidRPr="00E926BE">
              <w:rPr>
                <w:rFonts w:ascii="Times New Roman" w:hAnsi="Times New Roman" w:cs="Times New Roman"/>
                <w:color w:val="000000"/>
                <w:lang w:val="en-US" w:eastAsia="en-US"/>
              </w:rPr>
              <w:t xml:space="preserve"> </w:t>
            </w:r>
            <w:r w:rsidRPr="00E926BE">
              <w:rPr>
                <w:rFonts w:ascii="Times New Roman" w:hAnsi="Times New Roman" w:cs="Times New Roman"/>
                <w:color w:val="000000"/>
                <w:lang w:eastAsia="en-US"/>
              </w:rPr>
              <w:t>аналитического</w:t>
            </w:r>
            <w:r w:rsidRPr="00E926BE">
              <w:rPr>
                <w:rFonts w:ascii="Times New Roman" w:hAnsi="Times New Roman" w:cs="Times New Roman"/>
                <w:color w:val="000000"/>
                <w:lang w:val="en-US" w:eastAsia="en-US"/>
              </w:rPr>
              <w:t xml:space="preserve"> </w:t>
            </w:r>
            <w:r w:rsidRPr="00E926BE">
              <w:rPr>
                <w:rFonts w:ascii="Times New Roman" w:hAnsi="Times New Roman" w:cs="Times New Roman"/>
                <w:color w:val="000000"/>
                <w:lang w:eastAsia="en-US"/>
              </w:rPr>
              <w:t>лабораторного</w:t>
            </w:r>
            <w:r w:rsidRPr="00E926BE">
              <w:rPr>
                <w:rFonts w:ascii="Times New Roman" w:hAnsi="Times New Roman" w:cs="Times New Roman"/>
                <w:color w:val="000000"/>
                <w:lang w:val="en-US" w:eastAsia="en-US"/>
              </w:rPr>
              <w:t xml:space="preserve"> </w:t>
            </w:r>
            <w:r w:rsidRPr="00E926BE">
              <w:rPr>
                <w:rFonts w:ascii="Times New Roman" w:hAnsi="Times New Roman" w:cs="Times New Roman"/>
                <w:color w:val="000000"/>
                <w:lang w:eastAsia="en-US"/>
              </w:rPr>
              <w:t>использования</w:t>
            </w:r>
            <w:r w:rsidRPr="00E926BE">
              <w:rPr>
                <w:rFonts w:ascii="Times New Roman" w:hAnsi="Times New Roman" w:cs="Times New Roman"/>
                <w:color w:val="000000"/>
                <w:lang w:val="en-US" w:eastAsia="en-US"/>
              </w:rPr>
              <w:t>.</w:t>
            </w:r>
            <w:r w:rsidRPr="00E926BE">
              <w:rPr>
                <w:rFonts w:ascii="Times New Roman" w:hAnsi="Times New Roman" w:cs="Times New Roman"/>
                <w:color w:val="000000"/>
                <w:lang w:val="kk-KZ" w:eastAsia="en-US"/>
              </w:rPr>
              <w:t xml:space="preserve"> Спецификации и методы испытаний)</w:t>
            </w:r>
            <w:r w:rsidRPr="00E926BE">
              <w:rPr>
                <w:rFonts w:ascii="Times New Roman" w:hAnsi="Times New Roman" w:cs="Times New Roman"/>
                <w:i/>
                <w:color w:val="000000"/>
                <w:lang w:val="kk-KZ" w:eastAsia="en-US"/>
              </w:rPr>
              <w:t xml:space="preserve"> </w:t>
            </w:r>
          </w:p>
          <w:p w:rsidR="00443B55" w:rsidRPr="00E926BE" w:rsidRDefault="00443B55" w:rsidP="00443B55">
            <w:pPr>
              <w:pStyle w:val="a3"/>
              <w:rPr>
                <w:rStyle w:val="FontStyle45"/>
                <w:rFonts w:ascii="Times New Roman" w:cs="Times New Roman"/>
                <w:b w:val="0"/>
              </w:rPr>
            </w:pPr>
          </w:p>
        </w:tc>
        <w:tc>
          <w:tcPr>
            <w:tcW w:w="2392" w:type="dxa"/>
          </w:tcPr>
          <w:p w:rsidR="00443B55" w:rsidRPr="00E926BE" w:rsidRDefault="000B26EE" w:rsidP="000B26EE">
            <w:pPr>
              <w:pStyle w:val="a3"/>
              <w:rPr>
                <w:szCs w:val="24"/>
                <w:lang w:val="en-US"/>
              </w:rPr>
            </w:pPr>
            <w:r w:rsidRPr="00E926BE">
              <w:rPr>
                <w:szCs w:val="24"/>
                <w:lang w:val="en-US"/>
              </w:rPr>
              <w:t>ISO 3696:1987 Water for analytical laboratory use – Specifications and test methods</w:t>
            </w:r>
          </w:p>
        </w:tc>
        <w:tc>
          <w:tcPr>
            <w:tcW w:w="2393" w:type="dxa"/>
          </w:tcPr>
          <w:p w:rsidR="00443B55" w:rsidRPr="00E926BE" w:rsidRDefault="000B26EE" w:rsidP="00292B84">
            <w:pPr>
              <w:pStyle w:val="a3"/>
              <w:jc w:val="center"/>
              <w:rPr>
                <w:szCs w:val="24"/>
                <w:lang w:val="en-US"/>
              </w:rPr>
            </w:pPr>
            <w:r w:rsidRPr="00E926BE">
              <w:rPr>
                <w:szCs w:val="24"/>
                <w:lang w:val="en-US"/>
              </w:rPr>
              <w:t>IDT</w:t>
            </w:r>
          </w:p>
        </w:tc>
        <w:tc>
          <w:tcPr>
            <w:tcW w:w="2393" w:type="dxa"/>
          </w:tcPr>
          <w:p w:rsidR="00443B55" w:rsidRPr="00E926BE" w:rsidRDefault="00443B55" w:rsidP="00D43129">
            <w:pPr>
              <w:widowControl/>
              <w:autoSpaceDE/>
              <w:autoSpaceDN/>
              <w:adjustRightInd/>
              <w:spacing w:after="200" w:line="276" w:lineRule="auto"/>
              <w:jc w:val="both"/>
              <w:rPr>
                <w:rFonts w:ascii="Times New Roman" w:eastAsiaTheme="minorHAnsi" w:hAnsi="Times New Roman" w:cs="Times New Roman"/>
                <w:lang w:eastAsia="en-US"/>
              </w:rPr>
            </w:pPr>
            <w:r w:rsidRPr="00E926BE">
              <w:rPr>
                <w:rFonts w:ascii="Times New Roman" w:eastAsiaTheme="minorHAnsi" w:hAnsi="Times New Roman" w:cs="Times New Roman"/>
                <w:lang w:eastAsia="en-US"/>
              </w:rPr>
              <w:t xml:space="preserve"> ГОСТ </w:t>
            </w:r>
            <w:r w:rsidRPr="00E926BE">
              <w:rPr>
                <w:rFonts w:ascii="Times New Roman" w:eastAsiaTheme="minorHAnsi" w:hAnsi="Times New Roman" w:cs="Times New Roman"/>
                <w:lang w:val="en-US" w:eastAsia="en-US"/>
              </w:rPr>
              <w:t>ISO</w:t>
            </w:r>
            <w:r w:rsidRPr="00E926BE">
              <w:rPr>
                <w:rFonts w:ascii="Times New Roman" w:eastAsiaTheme="minorHAnsi" w:hAnsi="Times New Roman" w:cs="Times New Roman"/>
                <w:lang w:eastAsia="en-US"/>
              </w:rPr>
              <w:t xml:space="preserve"> 3696-2013 Воды для лабораторного анализа. Технические требования и методы контроля.</w:t>
            </w:r>
          </w:p>
        </w:tc>
      </w:tr>
    </w:tbl>
    <w:p w:rsidR="00C470DB" w:rsidRPr="00C012AF" w:rsidRDefault="00C470DB"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2A165F" w:rsidRPr="00C012AF" w:rsidRDefault="002A165F" w:rsidP="002A165F">
      <w:pPr>
        <w:widowControl/>
        <w:autoSpaceDE/>
        <w:autoSpaceDN/>
        <w:adjustRightInd/>
        <w:rPr>
          <w:rFonts w:ascii="Times New Roman" w:hAnsi="Times New Roman" w:cs="Times New Roman"/>
        </w:rPr>
      </w:pPr>
    </w:p>
    <w:p w:rsidR="00C012AF" w:rsidRDefault="00C012AF" w:rsidP="002A165F">
      <w:pPr>
        <w:widowControl/>
        <w:autoSpaceDE/>
        <w:autoSpaceDN/>
        <w:adjustRightInd/>
        <w:rPr>
          <w:rFonts w:ascii="Times New Roman" w:hAnsi="Times New Roman" w:cs="Times New Roman"/>
        </w:rPr>
      </w:pPr>
    </w:p>
    <w:p w:rsidR="00941298" w:rsidRDefault="00941298" w:rsidP="002A165F">
      <w:pPr>
        <w:widowControl/>
        <w:autoSpaceDE/>
        <w:autoSpaceDN/>
        <w:adjustRightInd/>
        <w:rPr>
          <w:rFonts w:ascii="Times New Roman" w:hAnsi="Times New Roman" w:cs="Times New Roman"/>
        </w:rPr>
      </w:pPr>
    </w:p>
    <w:p w:rsidR="00C012AF" w:rsidRDefault="00C012AF" w:rsidP="002A165F">
      <w:pPr>
        <w:widowControl/>
        <w:autoSpaceDE/>
        <w:autoSpaceDN/>
        <w:adjustRightInd/>
        <w:rPr>
          <w:rFonts w:ascii="Times New Roman" w:hAnsi="Times New Roman" w:cs="Times New Roman"/>
        </w:rPr>
      </w:pPr>
    </w:p>
    <w:p w:rsidR="00941298" w:rsidRDefault="00941298" w:rsidP="002A165F">
      <w:pPr>
        <w:widowControl/>
        <w:autoSpaceDE/>
        <w:autoSpaceDN/>
        <w:adjustRightInd/>
        <w:rPr>
          <w:rFonts w:ascii="Times New Roman" w:hAnsi="Times New Roman" w:cs="Times New Roman"/>
        </w:rPr>
      </w:pPr>
    </w:p>
    <w:p w:rsidR="00C012AF" w:rsidRDefault="00C012AF" w:rsidP="002A165F">
      <w:pPr>
        <w:widowControl/>
        <w:autoSpaceDE/>
        <w:autoSpaceDN/>
        <w:adjustRightInd/>
        <w:rPr>
          <w:rFonts w:ascii="Times New Roman" w:hAnsi="Times New Roman" w:cs="Times New Roman"/>
        </w:rPr>
      </w:pPr>
    </w:p>
    <w:p w:rsidR="00E926BE" w:rsidRPr="00C012AF" w:rsidRDefault="00E926BE" w:rsidP="002A165F">
      <w:pPr>
        <w:widowControl/>
        <w:autoSpaceDE/>
        <w:autoSpaceDN/>
        <w:adjustRightInd/>
        <w:rPr>
          <w:rFonts w:ascii="Times New Roman" w:hAnsi="Times New Roman" w:cs="Times New Roman"/>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A165F" w:rsidRPr="00B07CC5" w:rsidTr="00E7113D">
        <w:trPr>
          <w:trHeight w:val="826"/>
        </w:trPr>
        <w:tc>
          <w:tcPr>
            <w:tcW w:w="9570" w:type="dxa"/>
            <w:shd w:val="clear" w:color="auto" w:fill="auto"/>
          </w:tcPr>
          <w:p w:rsidR="002A165F" w:rsidRPr="003B239B" w:rsidRDefault="002A165F" w:rsidP="00E7113D">
            <w:pPr>
              <w:ind w:firstLine="567"/>
              <w:jc w:val="right"/>
              <w:rPr>
                <w:rFonts w:ascii="Times New Roman" w:hAnsi="Times New Roman" w:cs="Times New Roman"/>
              </w:rPr>
            </w:pPr>
            <w:r w:rsidRPr="003B239B">
              <w:rPr>
                <w:rFonts w:ascii="Times New Roman" w:hAnsi="Times New Roman" w:cs="Times New Roman"/>
                <w:b/>
                <w:spacing w:val="1"/>
              </w:rPr>
              <w:t xml:space="preserve">МКС </w:t>
            </w:r>
            <w:r w:rsidR="00E47F6F">
              <w:rPr>
                <w:rFonts w:ascii="Times New Roman" w:hAnsi="Times New Roman" w:cs="Times New Roman"/>
                <w:b/>
                <w:spacing w:val="1"/>
              </w:rPr>
              <w:t>67.250; 85.060</w:t>
            </w:r>
            <w:r w:rsidRPr="003B239B">
              <w:rPr>
                <w:rFonts w:ascii="Times New Roman" w:hAnsi="Times New Roman" w:cs="Times New Roman"/>
                <w:b/>
              </w:rPr>
              <w:t xml:space="preserve"> (IDT)</w:t>
            </w:r>
          </w:p>
          <w:p w:rsidR="002A165F" w:rsidRPr="003B239B" w:rsidRDefault="002A165F" w:rsidP="00E7113D">
            <w:pPr>
              <w:shd w:val="clear" w:color="auto" w:fill="FFFFFF"/>
              <w:ind w:firstLine="567"/>
              <w:rPr>
                <w:rFonts w:ascii="Times New Roman" w:hAnsi="Times New Roman" w:cs="Times New Roman"/>
                <w:b/>
                <w:spacing w:val="1"/>
              </w:rPr>
            </w:pPr>
          </w:p>
          <w:p w:rsidR="002A165F" w:rsidRPr="00941298" w:rsidRDefault="002A165F" w:rsidP="00941298">
            <w:pPr>
              <w:pStyle w:val="Style5"/>
              <w:widowControl/>
              <w:jc w:val="both"/>
              <w:rPr>
                <w:rFonts w:ascii="Times New Roman" w:eastAsia="Calibri" w:hAnsi="Times New Roman"/>
                <w:b/>
                <w:szCs w:val="28"/>
                <w:lang w:eastAsia="en-US"/>
              </w:rPr>
            </w:pPr>
            <w:r w:rsidRPr="003B239B">
              <w:rPr>
                <w:rFonts w:ascii="Times New Roman" w:hAnsi="Times New Roman"/>
                <w:b/>
                <w:spacing w:val="1"/>
              </w:rPr>
              <w:t>Ключевые слова:</w:t>
            </w:r>
            <w:r w:rsidRPr="003B239B">
              <w:rPr>
                <w:rFonts w:ascii="Times New Roman" w:hAnsi="Times New Roman"/>
                <w:spacing w:val="1"/>
              </w:rPr>
              <w:t xml:space="preserve"> </w:t>
            </w:r>
            <w:r w:rsidR="00941298">
              <w:rPr>
                <w:rFonts w:ascii="Times New Roman" w:hAnsi="Times New Roman"/>
                <w:spacing w:val="1"/>
              </w:rPr>
              <w:t xml:space="preserve">бумага и картон, предназначенные для контакта с пищевыми продуктами, </w:t>
            </w:r>
            <w:r w:rsidR="00941298" w:rsidRPr="00941298">
              <w:rPr>
                <w:rFonts w:ascii="Times New Roman" w:eastAsia="Calibri" w:hAnsi="Times New Roman"/>
                <w:szCs w:val="28"/>
                <w:lang w:eastAsia="en-US"/>
              </w:rPr>
              <w:t xml:space="preserve">определение прочности </w:t>
            </w:r>
            <w:proofErr w:type="spellStart"/>
            <w:r w:rsidR="00941298" w:rsidRPr="00941298">
              <w:rPr>
                <w:rFonts w:ascii="Times New Roman" w:eastAsia="Calibri" w:hAnsi="Times New Roman"/>
                <w:szCs w:val="28"/>
                <w:lang w:eastAsia="en-US"/>
              </w:rPr>
              <w:t>флюоресцентной</w:t>
            </w:r>
            <w:proofErr w:type="spellEnd"/>
            <w:r w:rsidR="00941298" w:rsidRPr="00941298">
              <w:rPr>
                <w:rFonts w:ascii="Times New Roman" w:eastAsia="Calibri" w:hAnsi="Times New Roman"/>
                <w:szCs w:val="28"/>
                <w:lang w:eastAsia="en-US"/>
              </w:rPr>
              <w:t xml:space="preserve"> отбеленной бумаги</w:t>
            </w:r>
            <w:r w:rsidR="00941298">
              <w:rPr>
                <w:rFonts w:ascii="Times New Roman" w:eastAsia="Calibri" w:hAnsi="Times New Roman"/>
                <w:szCs w:val="28"/>
                <w:lang w:eastAsia="en-US"/>
              </w:rPr>
              <w:t>.</w:t>
            </w:r>
          </w:p>
        </w:tc>
      </w:tr>
    </w:tbl>
    <w:p w:rsidR="002A165F" w:rsidRPr="003B239B" w:rsidRDefault="002A165F" w:rsidP="002A165F">
      <w:pPr>
        <w:pStyle w:val="a3"/>
        <w:rPr>
          <w:rFonts w:cs="Times New Roman"/>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A165F" w:rsidRPr="003B239B" w:rsidTr="00E7113D">
        <w:tc>
          <w:tcPr>
            <w:tcW w:w="9570" w:type="dxa"/>
            <w:shd w:val="clear" w:color="auto" w:fill="auto"/>
          </w:tcPr>
          <w:p w:rsidR="002A165F" w:rsidRDefault="00C012AF" w:rsidP="00C012AF">
            <w:pPr>
              <w:pStyle w:val="a3"/>
              <w:jc w:val="right"/>
              <w:rPr>
                <w:rFonts w:cs="Times New Roman"/>
                <w:b/>
                <w:spacing w:val="1"/>
                <w:szCs w:val="24"/>
              </w:rPr>
            </w:pPr>
            <w:r w:rsidRPr="003B239B">
              <w:rPr>
                <w:rFonts w:cs="Times New Roman"/>
                <w:b/>
                <w:spacing w:val="1"/>
              </w:rPr>
              <w:t xml:space="preserve">МКС </w:t>
            </w:r>
            <w:r>
              <w:rPr>
                <w:rFonts w:cs="Times New Roman"/>
                <w:b/>
                <w:spacing w:val="1"/>
              </w:rPr>
              <w:t>67.250; 85.060</w:t>
            </w:r>
            <w:r w:rsidRPr="003B239B">
              <w:rPr>
                <w:rFonts w:cs="Times New Roman"/>
                <w:b/>
              </w:rPr>
              <w:t xml:space="preserve"> (IDT</w:t>
            </w:r>
            <w:r>
              <w:rPr>
                <w:rFonts w:cs="Times New Roman"/>
                <w:b/>
                <w:spacing w:val="1"/>
                <w:szCs w:val="24"/>
              </w:rPr>
              <w:t>)</w:t>
            </w:r>
          </w:p>
          <w:p w:rsidR="00C012AF" w:rsidRPr="003B239B" w:rsidRDefault="00C012AF" w:rsidP="00C012AF">
            <w:pPr>
              <w:pStyle w:val="a3"/>
              <w:jc w:val="right"/>
              <w:rPr>
                <w:rFonts w:cs="Times New Roman"/>
                <w:b/>
                <w:spacing w:val="1"/>
                <w:szCs w:val="24"/>
              </w:rPr>
            </w:pPr>
          </w:p>
          <w:p w:rsidR="002A165F" w:rsidRPr="00941298" w:rsidRDefault="002A165F" w:rsidP="00941298">
            <w:pPr>
              <w:pStyle w:val="Style5"/>
              <w:widowControl/>
              <w:jc w:val="both"/>
              <w:rPr>
                <w:rFonts w:ascii="Times New Roman" w:eastAsia="Calibri" w:hAnsi="Times New Roman"/>
                <w:b/>
                <w:szCs w:val="28"/>
                <w:lang w:eastAsia="en-US"/>
              </w:rPr>
            </w:pPr>
            <w:r w:rsidRPr="003B239B">
              <w:rPr>
                <w:b/>
                <w:spacing w:val="1"/>
              </w:rPr>
              <w:t>Ключевые слова:</w:t>
            </w:r>
            <w:r w:rsidRPr="003B239B">
              <w:rPr>
                <w:spacing w:val="1"/>
              </w:rPr>
              <w:t xml:space="preserve"> </w:t>
            </w:r>
            <w:r w:rsidR="00941298">
              <w:rPr>
                <w:rFonts w:ascii="Times New Roman" w:hAnsi="Times New Roman"/>
                <w:spacing w:val="1"/>
              </w:rPr>
              <w:t xml:space="preserve">бумага и картон, предназначенные для контакта с пищевыми продуктами, </w:t>
            </w:r>
            <w:r w:rsidR="00941298" w:rsidRPr="00941298">
              <w:rPr>
                <w:rFonts w:ascii="Times New Roman" w:eastAsia="Calibri" w:hAnsi="Times New Roman"/>
                <w:szCs w:val="28"/>
                <w:lang w:eastAsia="en-US"/>
              </w:rPr>
              <w:t xml:space="preserve">определение прочности </w:t>
            </w:r>
            <w:proofErr w:type="spellStart"/>
            <w:r w:rsidR="00941298" w:rsidRPr="00941298">
              <w:rPr>
                <w:rFonts w:ascii="Times New Roman" w:eastAsia="Calibri" w:hAnsi="Times New Roman"/>
                <w:szCs w:val="28"/>
                <w:lang w:eastAsia="en-US"/>
              </w:rPr>
              <w:t>флюоресцентной</w:t>
            </w:r>
            <w:proofErr w:type="spellEnd"/>
            <w:r w:rsidR="00941298" w:rsidRPr="00941298">
              <w:rPr>
                <w:rFonts w:ascii="Times New Roman" w:eastAsia="Calibri" w:hAnsi="Times New Roman"/>
                <w:szCs w:val="28"/>
                <w:lang w:eastAsia="en-US"/>
              </w:rPr>
              <w:t xml:space="preserve"> отбеленной бумаги</w:t>
            </w:r>
            <w:r w:rsidR="00941298">
              <w:rPr>
                <w:rFonts w:ascii="Times New Roman" w:eastAsia="Calibri" w:hAnsi="Times New Roman"/>
                <w:szCs w:val="28"/>
                <w:lang w:eastAsia="en-US"/>
              </w:rPr>
              <w:t>.</w:t>
            </w:r>
          </w:p>
        </w:tc>
      </w:tr>
    </w:tbl>
    <w:p w:rsidR="002A165F" w:rsidRPr="003B239B" w:rsidRDefault="002A165F" w:rsidP="002A165F">
      <w:pPr>
        <w:pStyle w:val="a3"/>
        <w:rPr>
          <w:rFonts w:cs="Times New Roman"/>
          <w:szCs w:val="24"/>
        </w:rPr>
      </w:pPr>
    </w:p>
    <w:p w:rsidR="002A165F" w:rsidRPr="003B239B" w:rsidRDefault="002A165F" w:rsidP="002A165F">
      <w:pPr>
        <w:pStyle w:val="a3"/>
        <w:rPr>
          <w:rFonts w:cs="Times New Roman"/>
          <w:szCs w:val="24"/>
        </w:rPr>
      </w:pPr>
    </w:p>
    <w:p w:rsidR="002A165F" w:rsidRPr="003B239B" w:rsidRDefault="002A165F" w:rsidP="00C012AF">
      <w:pPr>
        <w:pStyle w:val="a3"/>
        <w:ind w:left="708"/>
        <w:rPr>
          <w:rFonts w:cs="Times New Roman"/>
          <w:b/>
          <w:szCs w:val="24"/>
        </w:rPr>
      </w:pPr>
      <w:r w:rsidRPr="003B239B">
        <w:rPr>
          <w:rFonts w:cs="Times New Roman"/>
          <w:b/>
          <w:szCs w:val="24"/>
        </w:rPr>
        <w:t xml:space="preserve">РАЗРАБОТЧИК </w:t>
      </w:r>
    </w:p>
    <w:p w:rsidR="002A165F" w:rsidRPr="003B239B" w:rsidRDefault="002A165F" w:rsidP="002A165F">
      <w:pPr>
        <w:pStyle w:val="a3"/>
        <w:rPr>
          <w:rFonts w:cs="Times New Roman"/>
          <w:szCs w:val="24"/>
        </w:rPr>
      </w:pPr>
    </w:p>
    <w:p w:rsidR="002A165F" w:rsidRPr="003B239B" w:rsidRDefault="002A165F" w:rsidP="002A165F">
      <w:pPr>
        <w:pStyle w:val="a3"/>
        <w:rPr>
          <w:rFonts w:cs="Times New Roman"/>
          <w:szCs w:val="24"/>
        </w:rPr>
      </w:pPr>
      <w:r>
        <w:rPr>
          <w:rFonts w:cs="Times New Roman"/>
        </w:rPr>
        <w:tab/>
      </w:r>
      <w:r w:rsidRPr="003B239B">
        <w:rPr>
          <w:rFonts w:cs="Times New Roman"/>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2A165F" w:rsidRPr="003B239B" w:rsidRDefault="002A165F" w:rsidP="002A165F">
      <w:pPr>
        <w:pStyle w:val="a3"/>
        <w:rPr>
          <w:rFonts w:cs="Times New Roman"/>
          <w:b/>
          <w:szCs w:val="24"/>
        </w:rPr>
      </w:pPr>
    </w:p>
    <w:tbl>
      <w:tblPr>
        <w:tblStyle w:val="a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2268"/>
      </w:tblGrid>
      <w:tr w:rsidR="002A165F" w:rsidTr="002A165F">
        <w:tc>
          <w:tcPr>
            <w:tcW w:w="7054" w:type="dxa"/>
          </w:tcPr>
          <w:p w:rsidR="002A165F" w:rsidRPr="003B239B" w:rsidRDefault="002A165F" w:rsidP="00E7113D">
            <w:pPr>
              <w:pStyle w:val="a3"/>
              <w:rPr>
                <w:b/>
              </w:rPr>
            </w:pPr>
            <w:r w:rsidRPr="003B239B">
              <w:rPr>
                <w:b/>
              </w:rPr>
              <w:t>Заместитель</w:t>
            </w:r>
          </w:p>
          <w:p w:rsidR="002A165F" w:rsidRDefault="002A165F" w:rsidP="00E7113D">
            <w:pPr>
              <w:pStyle w:val="a3"/>
              <w:rPr>
                <w:b/>
              </w:rPr>
            </w:pPr>
            <w:r w:rsidRPr="003B239B">
              <w:rPr>
                <w:b/>
              </w:rPr>
              <w:t>Генерального директора</w:t>
            </w:r>
          </w:p>
          <w:p w:rsidR="002A165F" w:rsidRDefault="002A165F" w:rsidP="00E7113D">
            <w:pPr>
              <w:pStyle w:val="a3"/>
              <w:rPr>
                <w:b/>
              </w:rPr>
            </w:pPr>
          </w:p>
          <w:p w:rsidR="002A165F" w:rsidRDefault="002A165F" w:rsidP="00E7113D">
            <w:pPr>
              <w:pStyle w:val="a3"/>
              <w:rPr>
                <w:b/>
              </w:rPr>
            </w:pPr>
          </w:p>
        </w:tc>
        <w:tc>
          <w:tcPr>
            <w:tcW w:w="2268" w:type="dxa"/>
          </w:tcPr>
          <w:p w:rsidR="002A165F" w:rsidRDefault="002A165F" w:rsidP="00E7113D">
            <w:pPr>
              <w:pStyle w:val="a3"/>
              <w:rPr>
                <w:b/>
              </w:rPr>
            </w:pPr>
          </w:p>
          <w:p w:rsidR="002A165F" w:rsidRDefault="002A165F" w:rsidP="00E7113D">
            <w:pPr>
              <w:pStyle w:val="a3"/>
              <w:rPr>
                <w:b/>
              </w:rPr>
            </w:pPr>
            <w:r w:rsidRPr="003B239B">
              <w:rPr>
                <w:b/>
              </w:rPr>
              <w:t>И. Хамитов</w:t>
            </w:r>
          </w:p>
        </w:tc>
      </w:tr>
      <w:tr w:rsidR="002A165F" w:rsidTr="002A165F">
        <w:tc>
          <w:tcPr>
            <w:tcW w:w="7054" w:type="dxa"/>
          </w:tcPr>
          <w:p w:rsidR="002A165F" w:rsidRPr="003B239B" w:rsidRDefault="002A165F" w:rsidP="00E7113D">
            <w:pPr>
              <w:pStyle w:val="a3"/>
              <w:rPr>
                <w:b/>
              </w:rPr>
            </w:pPr>
            <w:r w:rsidRPr="003B239B">
              <w:rPr>
                <w:b/>
              </w:rPr>
              <w:t>Начальник</w:t>
            </w:r>
          </w:p>
          <w:p w:rsidR="002A165F" w:rsidRDefault="002A165F" w:rsidP="00E7113D">
            <w:pPr>
              <w:pStyle w:val="a3"/>
              <w:rPr>
                <w:b/>
              </w:rPr>
            </w:pPr>
            <w:r w:rsidRPr="003B239B">
              <w:rPr>
                <w:b/>
              </w:rPr>
              <w:t>Центра стандартизации</w:t>
            </w:r>
          </w:p>
          <w:p w:rsidR="002A165F" w:rsidRDefault="002A165F" w:rsidP="00E7113D">
            <w:pPr>
              <w:pStyle w:val="a3"/>
              <w:rPr>
                <w:b/>
              </w:rPr>
            </w:pPr>
          </w:p>
          <w:p w:rsidR="002A165F" w:rsidRDefault="002A165F" w:rsidP="00E7113D">
            <w:pPr>
              <w:pStyle w:val="a3"/>
              <w:rPr>
                <w:b/>
              </w:rPr>
            </w:pPr>
          </w:p>
        </w:tc>
        <w:tc>
          <w:tcPr>
            <w:tcW w:w="2268" w:type="dxa"/>
          </w:tcPr>
          <w:p w:rsidR="002A165F" w:rsidRDefault="002A165F" w:rsidP="00E7113D">
            <w:pPr>
              <w:pStyle w:val="a3"/>
              <w:rPr>
                <w:b/>
              </w:rPr>
            </w:pPr>
          </w:p>
          <w:p w:rsidR="002A165F" w:rsidRDefault="002A165F" w:rsidP="00E7113D">
            <w:pPr>
              <w:pStyle w:val="a3"/>
              <w:rPr>
                <w:b/>
              </w:rPr>
            </w:pPr>
            <w:r w:rsidRPr="003B239B">
              <w:rPr>
                <w:b/>
              </w:rPr>
              <w:t xml:space="preserve">А. </w:t>
            </w:r>
            <w:proofErr w:type="spellStart"/>
            <w:r w:rsidRPr="003B239B">
              <w:rPr>
                <w:b/>
              </w:rPr>
              <w:t>Кудайбергенова</w:t>
            </w:r>
            <w:proofErr w:type="spellEnd"/>
          </w:p>
        </w:tc>
      </w:tr>
      <w:tr w:rsidR="002A165F" w:rsidTr="002A165F">
        <w:tc>
          <w:tcPr>
            <w:tcW w:w="7054" w:type="dxa"/>
          </w:tcPr>
          <w:p w:rsidR="002A165F" w:rsidRPr="003B239B" w:rsidRDefault="002A165F" w:rsidP="00E7113D">
            <w:pPr>
              <w:pStyle w:val="a3"/>
              <w:rPr>
                <w:b/>
              </w:rPr>
            </w:pPr>
            <w:r w:rsidRPr="003B239B">
              <w:rPr>
                <w:b/>
              </w:rPr>
              <w:t>Заместитель</w:t>
            </w:r>
          </w:p>
          <w:p w:rsidR="002A165F" w:rsidRDefault="002A165F" w:rsidP="00E7113D">
            <w:pPr>
              <w:pStyle w:val="a3"/>
              <w:rPr>
                <w:b/>
              </w:rPr>
            </w:pPr>
            <w:r w:rsidRPr="003B239B">
              <w:rPr>
                <w:b/>
              </w:rPr>
              <w:t>Начальника Центра стандартизации</w:t>
            </w:r>
          </w:p>
          <w:p w:rsidR="002A165F" w:rsidRDefault="002A165F" w:rsidP="00E7113D">
            <w:pPr>
              <w:pStyle w:val="a3"/>
              <w:rPr>
                <w:b/>
              </w:rPr>
            </w:pPr>
          </w:p>
          <w:p w:rsidR="002A165F" w:rsidRDefault="002A165F" w:rsidP="00E7113D">
            <w:pPr>
              <w:pStyle w:val="a3"/>
              <w:rPr>
                <w:b/>
              </w:rPr>
            </w:pPr>
          </w:p>
        </w:tc>
        <w:tc>
          <w:tcPr>
            <w:tcW w:w="2268" w:type="dxa"/>
          </w:tcPr>
          <w:p w:rsidR="002A165F" w:rsidRDefault="002A165F" w:rsidP="00E7113D">
            <w:pPr>
              <w:pStyle w:val="a3"/>
              <w:rPr>
                <w:b/>
              </w:rPr>
            </w:pPr>
          </w:p>
          <w:p w:rsidR="002A165F" w:rsidRDefault="002A165F" w:rsidP="00E7113D">
            <w:pPr>
              <w:pStyle w:val="a3"/>
              <w:rPr>
                <w:b/>
              </w:rPr>
            </w:pPr>
            <w:r w:rsidRPr="003B239B">
              <w:rPr>
                <w:b/>
              </w:rPr>
              <w:t>Е. Кулешова</w:t>
            </w:r>
          </w:p>
        </w:tc>
      </w:tr>
      <w:tr w:rsidR="002A165F" w:rsidTr="002A165F">
        <w:tc>
          <w:tcPr>
            <w:tcW w:w="7054" w:type="dxa"/>
          </w:tcPr>
          <w:p w:rsidR="002A165F" w:rsidRPr="003B239B" w:rsidRDefault="002A165F" w:rsidP="00E7113D">
            <w:pPr>
              <w:pStyle w:val="a3"/>
              <w:rPr>
                <w:b/>
              </w:rPr>
            </w:pPr>
            <w:r w:rsidRPr="003B239B">
              <w:rPr>
                <w:b/>
              </w:rPr>
              <w:t>Специалист</w:t>
            </w:r>
          </w:p>
          <w:p w:rsidR="002A165F" w:rsidRDefault="002A165F" w:rsidP="00E7113D">
            <w:pPr>
              <w:pStyle w:val="a3"/>
              <w:rPr>
                <w:b/>
              </w:rPr>
            </w:pPr>
            <w:r w:rsidRPr="003B239B">
              <w:rPr>
                <w:b/>
              </w:rPr>
              <w:t>Центра стандартизации</w:t>
            </w:r>
          </w:p>
          <w:p w:rsidR="002A165F" w:rsidRDefault="002A165F" w:rsidP="00E7113D">
            <w:pPr>
              <w:pStyle w:val="a3"/>
              <w:rPr>
                <w:b/>
              </w:rPr>
            </w:pPr>
          </w:p>
        </w:tc>
        <w:tc>
          <w:tcPr>
            <w:tcW w:w="2268" w:type="dxa"/>
          </w:tcPr>
          <w:p w:rsidR="002A165F" w:rsidRDefault="002A165F" w:rsidP="00E7113D">
            <w:pPr>
              <w:pStyle w:val="a3"/>
              <w:rPr>
                <w:b/>
              </w:rPr>
            </w:pPr>
          </w:p>
          <w:p w:rsidR="002A165F" w:rsidRDefault="002A165F" w:rsidP="00E7113D">
            <w:pPr>
              <w:pStyle w:val="a3"/>
              <w:rPr>
                <w:b/>
              </w:rPr>
            </w:pPr>
            <w:r w:rsidRPr="003B239B">
              <w:rPr>
                <w:b/>
              </w:rPr>
              <w:t xml:space="preserve">А. </w:t>
            </w:r>
            <w:proofErr w:type="spellStart"/>
            <w:r w:rsidRPr="003B239B">
              <w:rPr>
                <w:b/>
              </w:rPr>
              <w:t>Турумов</w:t>
            </w:r>
            <w:proofErr w:type="spellEnd"/>
          </w:p>
        </w:tc>
      </w:tr>
    </w:tbl>
    <w:p w:rsidR="002A165F" w:rsidRPr="009018D8" w:rsidRDefault="002A165F"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sectPr w:rsidR="002A165F" w:rsidRPr="009018D8" w:rsidSect="000D450B">
      <w:pgSz w:w="11906" w:h="16838"/>
      <w:pgMar w:top="1418" w:right="1418" w:bottom="1418" w:left="1134" w:header="1020" w:footer="10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B24" w:rsidRDefault="00EB5B24" w:rsidP="00C470DB">
      <w:r>
        <w:separator/>
      </w:r>
    </w:p>
  </w:endnote>
  <w:endnote w:type="continuationSeparator" w:id="0">
    <w:p w:rsidR="00EB5B24" w:rsidRDefault="00EB5B24" w:rsidP="00C4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2779414"/>
      <w:docPartObj>
        <w:docPartGallery w:val="Page Numbers (Bottom of Page)"/>
        <w:docPartUnique/>
      </w:docPartObj>
    </w:sdtPr>
    <w:sdtEndPr>
      <w:rPr>
        <w:rFonts w:ascii="Times New Roman" w:hAnsi="Times New Roman" w:cs="Times New Roman"/>
      </w:rPr>
    </w:sdtEndPr>
    <w:sdtContent>
      <w:p w:rsidR="00004B9E" w:rsidRPr="000D450B" w:rsidRDefault="00004B9E">
        <w:pPr>
          <w:pStyle w:val="a6"/>
          <w:rPr>
            <w:rFonts w:ascii="Times New Roman" w:hAnsi="Times New Roman" w:cs="Times New Roman"/>
          </w:rPr>
        </w:pPr>
        <w:r w:rsidRPr="000D450B">
          <w:rPr>
            <w:rFonts w:ascii="Times New Roman" w:hAnsi="Times New Roman" w:cs="Times New Roman"/>
          </w:rPr>
          <w:fldChar w:fldCharType="begin"/>
        </w:r>
        <w:r w:rsidRPr="000D450B">
          <w:rPr>
            <w:rFonts w:ascii="Times New Roman" w:hAnsi="Times New Roman" w:cs="Times New Roman"/>
          </w:rPr>
          <w:instrText>PAGE   \* MERGEFORMAT</w:instrText>
        </w:r>
        <w:r w:rsidRPr="000D450B">
          <w:rPr>
            <w:rFonts w:ascii="Times New Roman" w:hAnsi="Times New Roman" w:cs="Times New Roman"/>
          </w:rPr>
          <w:fldChar w:fldCharType="separate"/>
        </w:r>
        <w:r w:rsidR="00941298">
          <w:rPr>
            <w:rFonts w:ascii="Times New Roman" w:hAnsi="Times New Roman" w:cs="Times New Roman"/>
            <w:noProof/>
          </w:rPr>
          <w:t>II</w:t>
        </w:r>
        <w:r w:rsidRPr="000D450B">
          <w:rPr>
            <w:rFonts w:ascii="Times New Roman" w:hAnsi="Times New Roman" w:cs="Times New Roman"/>
          </w:rPr>
          <w:fldChar w:fldCharType="end"/>
        </w:r>
      </w:p>
    </w:sdtContent>
  </w:sdt>
  <w:p w:rsidR="00004B9E" w:rsidRDefault="00004B9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7000989"/>
      <w:docPartObj>
        <w:docPartGallery w:val="Page Numbers (Bottom of Page)"/>
        <w:docPartUnique/>
      </w:docPartObj>
    </w:sdtPr>
    <w:sdtEndPr>
      <w:rPr>
        <w:rFonts w:ascii="Times New Roman" w:hAnsi="Times New Roman" w:cs="Times New Roman"/>
      </w:rPr>
    </w:sdtEndPr>
    <w:sdtContent>
      <w:p w:rsidR="00004B9E" w:rsidRPr="000D450B" w:rsidRDefault="00004B9E">
        <w:pPr>
          <w:pStyle w:val="a6"/>
          <w:jc w:val="right"/>
          <w:rPr>
            <w:rFonts w:ascii="Times New Roman" w:hAnsi="Times New Roman" w:cs="Times New Roman"/>
          </w:rPr>
        </w:pPr>
        <w:r w:rsidRPr="000D450B">
          <w:rPr>
            <w:rFonts w:ascii="Times New Roman" w:hAnsi="Times New Roman" w:cs="Times New Roman"/>
          </w:rPr>
          <w:fldChar w:fldCharType="begin"/>
        </w:r>
        <w:r w:rsidRPr="000D450B">
          <w:rPr>
            <w:rFonts w:ascii="Times New Roman" w:hAnsi="Times New Roman" w:cs="Times New Roman"/>
          </w:rPr>
          <w:instrText>PAGE   \* MERGEFORMAT</w:instrText>
        </w:r>
        <w:r w:rsidRPr="000D450B">
          <w:rPr>
            <w:rFonts w:ascii="Times New Roman" w:hAnsi="Times New Roman" w:cs="Times New Roman"/>
          </w:rPr>
          <w:fldChar w:fldCharType="separate"/>
        </w:r>
        <w:r w:rsidR="00941298">
          <w:rPr>
            <w:rFonts w:ascii="Times New Roman" w:hAnsi="Times New Roman" w:cs="Times New Roman"/>
            <w:noProof/>
          </w:rPr>
          <w:t>1</w:t>
        </w:r>
        <w:r w:rsidRPr="000D450B">
          <w:rPr>
            <w:rFonts w:ascii="Times New Roman" w:hAnsi="Times New Roman" w:cs="Times New Roman"/>
          </w:rPr>
          <w:fldChar w:fldCharType="end"/>
        </w:r>
      </w:p>
    </w:sdtContent>
  </w:sdt>
  <w:p w:rsidR="00004B9E" w:rsidRPr="000D450B" w:rsidRDefault="00004B9E">
    <w:pPr>
      <w:pStyle w:val="a6"/>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B24" w:rsidRDefault="00EB5B24" w:rsidP="00C470DB">
      <w:r>
        <w:separator/>
      </w:r>
    </w:p>
  </w:footnote>
  <w:footnote w:type="continuationSeparator" w:id="0">
    <w:p w:rsidR="00EB5B24" w:rsidRDefault="00EB5B24" w:rsidP="00C47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B9E" w:rsidRPr="00950272" w:rsidRDefault="00004B9E" w:rsidP="00950272">
    <w:pPr>
      <w:pStyle w:val="a4"/>
      <w:rPr>
        <w:rFonts w:ascii="Times New Roman" w:hAnsi="Times New Roman" w:cs="Times New Roman"/>
        <w:b/>
      </w:rPr>
    </w:pPr>
    <w:proofErr w:type="gramStart"/>
    <w:r w:rsidRPr="00950272">
      <w:rPr>
        <w:rFonts w:ascii="Times New Roman" w:hAnsi="Times New Roman" w:cs="Times New Roman"/>
        <w:b/>
      </w:rPr>
      <w:t>СТ</w:t>
    </w:r>
    <w:proofErr w:type="gramEnd"/>
    <w:r w:rsidRPr="00950272">
      <w:rPr>
        <w:rFonts w:ascii="Times New Roman" w:hAnsi="Times New Roman" w:cs="Times New Roman"/>
        <w:b/>
      </w:rPr>
      <w:t xml:space="preserve"> РК </w:t>
    </w:r>
    <w:r w:rsidRPr="00950272">
      <w:rPr>
        <w:rFonts w:ascii="Times New Roman" w:hAnsi="Times New Roman" w:cs="Times New Roman"/>
        <w:b/>
        <w:lang w:val="en-US"/>
      </w:rPr>
      <w:t>EN</w:t>
    </w:r>
    <w:r w:rsidRPr="00950272">
      <w:rPr>
        <w:rFonts w:ascii="Times New Roman" w:hAnsi="Times New Roman" w:cs="Times New Roman"/>
        <w:b/>
      </w:rPr>
      <w:t xml:space="preserve"> 1230-2</w:t>
    </w:r>
  </w:p>
  <w:p w:rsidR="00004B9E" w:rsidRPr="00950272" w:rsidRDefault="00004B9E">
    <w:pPr>
      <w:pStyle w:val="a4"/>
      <w:rPr>
        <w:rFonts w:ascii="Times New Roman" w:hAnsi="Times New Roman" w:cs="Times New Roman"/>
        <w:i/>
      </w:rPr>
    </w:pPr>
    <w:r w:rsidRPr="00950272">
      <w:rPr>
        <w:rFonts w:ascii="Times New Roman" w:hAnsi="Times New Roman" w:cs="Times New Roman"/>
        <w:i/>
      </w:rPr>
      <w:t>(</w:t>
    </w:r>
    <w:r>
      <w:rPr>
        <w:rFonts w:ascii="Times New Roman" w:hAnsi="Times New Roman" w:cs="Times New Roman"/>
        <w:i/>
      </w:rPr>
      <w:t>проект, редакция 1</w:t>
    </w:r>
    <w:r w:rsidRPr="00950272">
      <w:rPr>
        <w:rFonts w:ascii="Times New Roman" w:hAnsi="Times New Roman" w:cs="Times New Roman"/>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B9E" w:rsidRPr="00C470DB" w:rsidRDefault="00004B9E" w:rsidP="00C470DB">
    <w:pPr>
      <w:pStyle w:val="a4"/>
      <w:jc w:val="right"/>
      <w:rPr>
        <w:rFonts w:ascii="Times New Roman" w:hAnsi="Times New Roman" w:cs="Times New Roman"/>
        <w:i/>
      </w:rPr>
    </w:pPr>
    <w:r w:rsidRPr="00C470DB">
      <w:rPr>
        <w:rFonts w:ascii="Times New Roman" w:hAnsi="Times New Roman" w:cs="Times New Roman"/>
        <w:i/>
      </w:rPr>
      <w:t>Проект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B9E" w:rsidRPr="00950272" w:rsidRDefault="00004B9E" w:rsidP="00950272">
    <w:pPr>
      <w:pStyle w:val="a4"/>
      <w:rPr>
        <w:rFonts w:ascii="Times New Roman" w:hAnsi="Times New Roman" w:cs="Times New Roman"/>
        <w:b/>
      </w:rPr>
    </w:pPr>
    <w:proofErr w:type="gramStart"/>
    <w:r w:rsidRPr="00950272">
      <w:rPr>
        <w:rFonts w:ascii="Times New Roman" w:hAnsi="Times New Roman" w:cs="Times New Roman"/>
        <w:b/>
      </w:rPr>
      <w:t>СТ</w:t>
    </w:r>
    <w:proofErr w:type="gramEnd"/>
    <w:r w:rsidRPr="00950272">
      <w:rPr>
        <w:rFonts w:ascii="Times New Roman" w:hAnsi="Times New Roman" w:cs="Times New Roman"/>
        <w:b/>
      </w:rPr>
      <w:t xml:space="preserve"> РК </w:t>
    </w:r>
    <w:r w:rsidRPr="00950272">
      <w:rPr>
        <w:rFonts w:ascii="Times New Roman" w:hAnsi="Times New Roman" w:cs="Times New Roman"/>
        <w:b/>
        <w:lang w:val="en-US"/>
      </w:rPr>
      <w:t>EN</w:t>
    </w:r>
    <w:r w:rsidRPr="00950272">
      <w:rPr>
        <w:rFonts w:ascii="Times New Roman" w:hAnsi="Times New Roman" w:cs="Times New Roman"/>
        <w:b/>
      </w:rPr>
      <w:t xml:space="preserve"> </w:t>
    </w:r>
    <w:r w:rsidR="00E47F6F">
      <w:rPr>
        <w:rFonts w:ascii="Times New Roman" w:hAnsi="Times New Roman" w:cs="Times New Roman"/>
        <w:b/>
      </w:rPr>
      <w:t>648</w:t>
    </w:r>
  </w:p>
  <w:p w:rsidR="00004B9E" w:rsidRPr="00950272" w:rsidRDefault="00004B9E">
    <w:pPr>
      <w:pStyle w:val="a4"/>
      <w:rPr>
        <w:rFonts w:ascii="Times New Roman" w:hAnsi="Times New Roman" w:cs="Times New Roman"/>
        <w:i/>
      </w:rPr>
    </w:pPr>
    <w:r w:rsidRPr="00950272">
      <w:rPr>
        <w:rFonts w:ascii="Times New Roman" w:hAnsi="Times New Roman" w:cs="Times New Roman"/>
        <w:i/>
      </w:rPr>
      <w:t>(</w:t>
    </w:r>
    <w:r>
      <w:rPr>
        <w:rFonts w:ascii="Times New Roman" w:hAnsi="Times New Roman" w:cs="Times New Roman"/>
        <w:i/>
      </w:rPr>
      <w:t>проект, редакция 1</w:t>
    </w:r>
    <w:r w:rsidRPr="00950272">
      <w:rPr>
        <w:rFonts w:ascii="Times New Roman" w:hAnsi="Times New Roman" w:cs="Times New Roman"/>
        <w:i/>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B9E" w:rsidRPr="004B5A17" w:rsidRDefault="00004B9E" w:rsidP="00C470DB">
    <w:pPr>
      <w:pStyle w:val="a4"/>
      <w:jc w:val="right"/>
      <w:rPr>
        <w:rFonts w:ascii="Times New Roman" w:hAnsi="Times New Roman" w:cs="Times New Roman"/>
        <w:b/>
      </w:rPr>
    </w:pPr>
    <w:proofErr w:type="gramStart"/>
    <w:r w:rsidRPr="00950272">
      <w:rPr>
        <w:rFonts w:ascii="Times New Roman" w:hAnsi="Times New Roman" w:cs="Times New Roman"/>
        <w:b/>
      </w:rPr>
      <w:t>СТ</w:t>
    </w:r>
    <w:proofErr w:type="gramEnd"/>
    <w:r w:rsidRPr="00950272">
      <w:rPr>
        <w:rFonts w:ascii="Times New Roman" w:hAnsi="Times New Roman" w:cs="Times New Roman"/>
        <w:b/>
      </w:rPr>
      <w:t xml:space="preserve"> РК </w:t>
    </w:r>
    <w:r w:rsidRPr="00950272">
      <w:rPr>
        <w:rFonts w:ascii="Times New Roman" w:hAnsi="Times New Roman" w:cs="Times New Roman"/>
        <w:b/>
        <w:lang w:val="en-US"/>
      </w:rPr>
      <w:t>EN</w:t>
    </w:r>
    <w:r w:rsidRPr="004B5A17">
      <w:rPr>
        <w:rFonts w:ascii="Times New Roman" w:hAnsi="Times New Roman" w:cs="Times New Roman"/>
        <w:b/>
      </w:rPr>
      <w:t xml:space="preserve"> </w:t>
    </w:r>
    <w:r w:rsidR="00C012AF">
      <w:rPr>
        <w:rFonts w:ascii="Times New Roman" w:hAnsi="Times New Roman" w:cs="Times New Roman"/>
        <w:b/>
      </w:rPr>
      <w:t>648</w:t>
    </w:r>
  </w:p>
  <w:p w:rsidR="00004B9E" w:rsidRPr="004B5A17" w:rsidRDefault="00004B9E" w:rsidP="00C470DB">
    <w:pPr>
      <w:pStyle w:val="a4"/>
      <w:jc w:val="right"/>
      <w:rPr>
        <w:rFonts w:ascii="Times New Roman" w:hAnsi="Times New Roman" w:cs="Times New Roman"/>
        <w:i/>
      </w:rPr>
    </w:pPr>
    <w:r w:rsidRPr="004B5A17">
      <w:rPr>
        <w:rFonts w:ascii="Times New Roman" w:hAnsi="Times New Roman" w:cs="Times New Roman"/>
        <w:i/>
      </w:rPr>
      <w:t>(</w:t>
    </w:r>
    <w:r>
      <w:rPr>
        <w:rFonts w:ascii="Times New Roman" w:hAnsi="Times New Roman" w:cs="Times New Roman"/>
        <w:i/>
      </w:rPr>
      <w:t>проект, редакция 1</w:t>
    </w:r>
    <w:r w:rsidRPr="004B5A17">
      <w:rPr>
        <w:rFonts w:ascii="Times New Roman" w:hAnsi="Times New Roman" w:cs="Times New Roman"/>
        <w:i/>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417"/>
    <w:rsid w:val="00004B9E"/>
    <w:rsid w:val="00050417"/>
    <w:rsid w:val="000B0970"/>
    <w:rsid w:val="000B26D8"/>
    <w:rsid w:val="000B26EE"/>
    <w:rsid w:val="000D450B"/>
    <w:rsid w:val="00157A00"/>
    <w:rsid w:val="001954D3"/>
    <w:rsid w:val="001D672F"/>
    <w:rsid w:val="00204134"/>
    <w:rsid w:val="00237F3A"/>
    <w:rsid w:val="0029113D"/>
    <w:rsid w:val="002A165F"/>
    <w:rsid w:val="002C1E27"/>
    <w:rsid w:val="002E0BF4"/>
    <w:rsid w:val="002E0F16"/>
    <w:rsid w:val="002F7E28"/>
    <w:rsid w:val="003842BD"/>
    <w:rsid w:val="0039317C"/>
    <w:rsid w:val="003C7610"/>
    <w:rsid w:val="003D0F6A"/>
    <w:rsid w:val="00443B55"/>
    <w:rsid w:val="00485CDE"/>
    <w:rsid w:val="004B5A17"/>
    <w:rsid w:val="004D17FB"/>
    <w:rsid w:val="004F437B"/>
    <w:rsid w:val="004F70D4"/>
    <w:rsid w:val="00505612"/>
    <w:rsid w:val="00534731"/>
    <w:rsid w:val="005A013E"/>
    <w:rsid w:val="005A106A"/>
    <w:rsid w:val="005A4CDC"/>
    <w:rsid w:val="005B4058"/>
    <w:rsid w:val="00613E83"/>
    <w:rsid w:val="00616C06"/>
    <w:rsid w:val="0064183C"/>
    <w:rsid w:val="00686F48"/>
    <w:rsid w:val="0069177F"/>
    <w:rsid w:val="006E262C"/>
    <w:rsid w:val="00710F8D"/>
    <w:rsid w:val="007A3352"/>
    <w:rsid w:val="008B4E23"/>
    <w:rsid w:val="008C469E"/>
    <w:rsid w:val="009018D8"/>
    <w:rsid w:val="00940EDE"/>
    <w:rsid w:val="00941298"/>
    <w:rsid w:val="00950272"/>
    <w:rsid w:val="00972A75"/>
    <w:rsid w:val="00972CEA"/>
    <w:rsid w:val="00981342"/>
    <w:rsid w:val="009B79BD"/>
    <w:rsid w:val="009F2A46"/>
    <w:rsid w:val="00A564F2"/>
    <w:rsid w:val="00B254D7"/>
    <w:rsid w:val="00BD49FC"/>
    <w:rsid w:val="00C012AF"/>
    <w:rsid w:val="00C019B6"/>
    <w:rsid w:val="00C07B68"/>
    <w:rsid w:val="00C470DB"/>
    <w:rsid w:val="00C67E4A"/>
    <w:rsid w:val="00C97961"/>
    <w:rsid w:val="00CA76F3"/>
    <w:rsid w:val="00CC1590"/>
    <w:rsid w:val="00D32A48"/>
    <w:rsid w:val="00D43129"/>
    <w:rsid w:val="00D55E75"/>
    <w:rsid w:val="00D7786F"/>
    <w:rsid w:val="00DB4625"/>
    <w:rsid w:val="00E20AD7"/>
    <w:rsid w:val="00E47F6F"/>
    <w:rsid w:val="00E7113D"/>
    <w:rsid w:val="00E926BE"/>
    <w:rsid w:val="00E93363"/>
    <w:rsid w:val="00EB5B24"/>
    <w:rsid w:val="00ED466C"/>
    <w:rsid w:val="00EF1065"/>
    <w:rsid w:val="00F16993"/>
    <w:rsid w:val="00F27DF6"/>
    <w:rsid w:val="00F36120"/>
    <w:rsid w:val="00F523B1"/>
    <w:rsid w:val="00F55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B68"/>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106A"/>
    <w:pPr>
      <w:spacing w:after="0" w:line="240" w:lineRule="auto"/>
      <w:jc w:val="both"/>
    </w:pPr>
    <w:rPr>
      <w:rFonts w:ascii="Times New Roman" w:hAnsi="Times New Roman"/>
      <w:sz w:val="24"/>
    </w:rPr>
  </w:style>
  <w:style w:type="paragraph" w:styleId="a4">
    <w:name w:val="header"/>
    <w:basedOn w:val="a"/>
    <w:link w:val="a5"/>
    <w:uiPriority w:val="99"/>
    <w:unhideWhenUsed/>
    <w:rsid w:val="00C470DB"/>
    <w:pPr>
      <w:tabs>
        <w:tab w:val="center" w:pos="4677"/>
        <w:tab w:val="right" w:pos="9355"/>
      </w:tabs>
    </w:pPr>
  </w:style>
  <w:style w:type="character" w:customStyle="1" w:styleId="a5">
    <w:name w:val="Верхний колонтитул Знак"/>
    <w:basedOn w:val="a0"/>
    <w:link w:val="a4"/>
    <w:uiPriority w:val="99"/>
    <w:rsid w:val="00C470DB"/>
    <w:rPr>
      <w:rFonts w:ascii="Arial" w:eastAsia="Times New Roman" w:hAnsi="Arial" w:cs="Arial"/>
      <w:sz w:val="24"/>
      <w:szCs w:val="24"/>
      <w:lang w:eastAsia="ru-RU"/>
    </w:rPr>
  </w:style>
  <w:style w:type="paragraph" w:styleId="a6">
    <w:name w:val="footer"/>
    <w:basedOn w:val="a"/>
    <w:link w:val="a7"/>
    <w:uiPriority w:val="99"/>
    <w:unhideWhenUsed/>
    <w:rsid w:val="00C470DB"/>
    <w:pPr>
      <w:tabs>
        <w:tab w:val="center" w:pos="4677"/>
        <w:tab w:val="right" w:pos="9355"/>
      </w:tabs>
    </w:pPr>
  </w:style>
  <w:style w:type="character" w:customStyle="1" w:styleId="a7">
    <w:name w:val="Нижний колонтитул Знак"/>
    <w:basedOn w:val="a0"/>
    <w:link w:val="a6"/>
    <w:uiPriority w:val="99"/>
    <w:rsid w:val="00C470DB"/>
    <w:rPr>
      <w:rFonts w:ascii="Arial" w:eastAsia="Times New Roman" w:hAnsi="Arial" w:cs="Arial"/>
      <w:sz w:val="24"/>
      <w:szCs w:val="24"/>
      <w:lang w:eastAsia="ru-RU"/>
    </w:rPr>
  </w:style>
  <w:style w:type="paragraph" w:customStyle="1" w:styleId="Style12">
    <w:name w:val="Style12"/>
    <w:basedOn w:val="a"/>
    <w:uiPriority w:val="99"/>
    <w:rsid w:val="003842BD"/>
  </w:style>
  <w:style w:type="paragraph" w:customStyle="1" w:styleId="Style13">
    <w:name w:val="Style13"/>
    <w:basedOn w:val="a"/>
    <w:uiPriority w:val="99"/>
    <w:rsid w:val="003842BD"/>
  </w:style>
  <w:style w:type="paragraph" w:customStyle="1" w:styleId="Style14">
    <w:name w:val="Style14"/>
    <w:basedOn w:val="a"/>
    <w:uiPriority w:val="99"/>
    <w:rsid w:val="003842BD"/>
  </w:style>
  <w:style w:type="character" w:customStyle="1" w:styleId="FontStyle30">
    <w:name w:val="Font Style30"/>
    <w:uiPriority w:val="99"/>
    <w:rsid w:val="003842BD"/>
    <w:rPr>
      <w:rFonts w:ascii="Arial" w:hAnsi="Arial" w:cs="Arial"/>
      <w:color w:val="000000"/>
      <w:sz w:val="26"/>
      <w:szCs w:val="26"/>
    </w:rPr>
  </w:style>
  <w:style w:type="character" w:customStyle="1" w:styleId="FontStyle39">
    <w:name w:val="Font Style39"/>
    <w:uiPriority w:val="99"/>
    <w:rsid w:val="003842BD"/>
    <w:rPr>
      <w:rFonts w:ascii="Arial" w:hAnsi="Arial" w:cs="Arial"/>
      <w:i/>
      <w:iCs/>
      <w:color w:val="000000"/>
      <w:sz w:val="18"/>
      <w:szCs w:val="18"/>
    </w:rPr>
  </w:style>
  <w:style w:type="character" w:customStyle="1" w:styleId="FontStyle40">
    <w:name w:val="Font Style40"/>
    <w:uiPriority w:val="99"/>
    <w:rsid w:val="003842BD"/>
    <w:rPr>
      <w:rFonts w:ascii="Arial" w:hAnsi="Arial" w:cs="Arial"/>
      <w:color w:val="000000"/>
      <w:sz w:val="18"/>
      <w:szCs w:val="18"/>
    </w:rPr>
  </w:style>
  <w:style w:type="paragraph" w:styleId="HTML">
    <w:name w:val="HTML Preformatted"/>
    <w:basedOn w:val="a"/>
    <w:link w:val="HTML0"/>
    <w:rsid w:val="003842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3842BD"/>
    <w:rPr>
      <w:rFonts w:ascii="Courier New" w:eastAsia="Times New Roman" w:hAnsi="Courier New" w:cs="Courier New"/>
      <w:sz w:val="20"/>
      <w:szCs w:val="20"/>
      <w:lang w:eastAsia="ru-RU"/>
    </w:rPr>
  </w:style>
  <w:style w:type="paragraph" w:customStyle="1" w:styleId="Style30">
    <w:name w:val="Style30"/>
    <w:basedOn w:val="a"/>
    <w:uiPriority w:val="99"/>
    <w:rsid w:val="00DB4625"/>
    <w:pPr>
      <w:ind w:firstLine="720"/>
      <w:jc w:val="both"/>
    </w:pPr>
    <w:rPr>
      <w:rFonts w:ascii="Times New Roman" w:hAnsi="Times New Roman" w:cs="Times New Roman"/>
    </w:rPr>
  </w:style>
  <w:style w:type="character" w:customStyle="1" w:styleId="FontStyle45">
    <w:name w:val="Font Style45"/>
    <w:uiPriority w:val="99"/>
    <w:rsid w:val="00DB4625"/>
    <w:rPr>
      <w:rFonts w:ascii="Arial Unicode MS" w:eastAsia="Arial Unicode MS" w:cs="Arial Unicode MS"/>
      <w:b/>
      <w:bCs/>
      <w:color w:val="000000"/>
      <w:sz w:val="24"/>
      <w:szCs w:val="24"/>
    </w:rPr>
  </w:style>
  <w:style w:type="paragraph" w:customStyle="1" w:styleId="Style21">
    <w:name w:val="Style21"/>
    <w:basedOn w:val="a"/>
    <w:uiPriority w:val="99"/>
    <w:rsid w:val="00CA76F3"/>
  </w:style>
  <w:style w:type="paragraph" w:customStyle="1" w:styleId="Style9">
    <w:name w:val="Style9"/>
    <w:basedOn w:val="a"/>
    <w:uiPriority w:val="99"/>
    <w:rsid w:val="003C7610"/>
  </w:style>
  <w:style w:type="character" w:customStyle="1" w:styleId="FontStyle37">
    <w:name w:val="Font Style37"/>
    <w:uiPriority w:val="99"/>
    <w:rsid w:val="003C7610"/>
    <w:rPr>
      <w:rFonts w:ascii="Arial" w:hAnsi="Arial" w:cs="Arial"/>
      <w:b/>
      <w:bCs/>
      <w:color w:val="000000"/>
      <w:sz w:val="18"/>
      <w:szCs w:val="18"/>
    </w:rPr>
  </w:style>
  <w:style w:type="character" w:customStyle="1" w:styleId="FontStyle35">
    <w:name w:val="Font Style35"/>
    <w:uiPriority w:val="99"/>
    <w:rsid w:val="003C7610"/>
    <w:rPr>
      <w:rFonts w:ascii="Arial" w:hAnsi="Arial" w:cs="Arial"/>
      <w:color w:val="000000"/>
      <w:sz w:val="16"/>
      <w:szCs w:val="16"/>
    </w:rPr>
  </w:style>
  <w:style w:type="paragraph" w:customStyle="1" w:styleId="Style6">
    <w:name w:val="Style6"/>
    <w:basedOn w:val="a"/>
    <w:uiPriority w:val="99"/>
    <w:rsid w:val="00D43129"/>
  </w:style>
  <w:style w:type="paragraph" w:customStyle="1" w:styleId="Style7">
    <w:name w:val="Style7"/>
    <w:basedOn w:val="a"/>
    <w:uiPriority w:val="99"/>
    <w:rsid w:val="00D43129"/>
  </w:style>
  <w:style w:type="paragraph" w:customStyle="1" w:styleId="Style10">
    <w:name w:val="Style10"/>
    <w:basedOn w:val="a"/>
    <w:uiPriority w:val="99"/>
    <w:rsid w:val="00D43129"/>
  </w:style>
  <w:style w:type="paragraph" w:customStyle="1" w:styleId="Style16">
    <w:name w:val="Style16"/>
    <w:basedOn w:val="a"/>
    <w:uiPriority w:val="99"/>
    <w:rsid w:val="00D43129"/>
  </w:style>
  <w:style w:type="paragraph" w:customStyle="1" w:styleId="Style17">
    <w:name w:val="Style17"/>
    <w:basedOn w:val="a"/>
    <w:uiPriority w:val="99"/>
    <w:rsid w:val="00D43129"/>
  </w:style>
  <w:style w:type="paragraph" w:customStyle="1" w:styleId="Style19">
    <w:name w:val="Style19"/>
    <w:basedOn w:val="a"/>
    <w:uiPriority w:val="99"/>
    <w:rsid w:val="00D43129"/>
  </w:style>
  <w:style w:type="paragraph" w:customStyle="1" w:styleId="Style22">
    <w:name w:val="Style22"/>
    <w:basedOn w:val="a"/>
    <w:uiPriority w:val="99"/>
    <w:rsid w:val="00D43129"/>
  </w:style>
  <w:style w:type="paragraph" w:customStyle="1" w:styleId="Style23">
    <w:name w:val="Style23"/>
    <w:basedOn w:val="a"/>
    <w:uiPriority w:val="99"/>
    <w:rsid w:val="00D43129"/>
  </w:style>
  <w:style w:type="paragraph" w:customStyle="1" w:styleId="Style24">
    <w:name w:val="Style24"/>
    <w:basedOn w:val="a"/>
    <w:uiPriority w:val="99"/>
    <w:rsid w:val="00D43129"/>
  </w:style>
  <w:style w:type="character" w:customStyle="1" w:styleId="FontStyle32">
    <w:name w:val="Font Style32"/>
    <w:uiPriority w:val="99"/>
    <w:rsid w:val="00D43129"/>
    <w:rPr>
      <w:rFonts w:ascii="Arial" w:hAnsi="Arial" w:cs="Arial"/>
      <w:i/>
      <w:iCs/>
      <w:color w:val="000000"/>
      <w:sz w:val="16"/>
      <w:szCs w:val="16"/>
    </w:rPr>
  </w:style>
  <w:style w:type="character" w:customStyle="1" w:styleId="FontStyle33">
    <w:name w:val="Font Style33"/>
    <w:uiPriority w:val="99"/>
    <w:rsid w:val="00D43129"/>
    <w:rPr>
      <w:rFonts w:ascii="Arial" w:hAnsi="Arial" w:cs="Arial"/>
      <w:b/>
      <w:bCs/>
      <w:color w:val="000000"/>
      <w:sz w:val="20"/>
      <w:szCs w:val="20"/>
    </w:rPr>
  </w:style>
  <w:style w:type="character" w:customStyle="1" w:styleId="FontStyle34">
    <w:name w:val="Font Style34"/>
    <w:uiPriority w:val="99"/>
    <w:rsid w:val="00D43129"/>
    <w:rPr>
      <w:rFonts w:ascii="Arial" w:hAnsi="Arial" w:cs="Arial"/>
      <w:b/>
      <w:bCs/>
      <w:color w:val="000000"/>
      <w:sz w:val="22"/>
      <w:szCs w:val="22"/>
    </w:rPr>
  </w:style>
  <w:style w:type="paragraph" w:customStyle="1" w:styleId="Style8">
    <w:name w:val="Style8"/>
    <w:basedOn w:val="a"/>
    <w:uiPriority w:val="99"/>
    <w:rsid w:val="00D43129"/>
  </w:style>
  <w:style w:type="paragraph" w:customStyle="1" w:styleId="Style18">
    <w:name w:val="Style18"/>
    <w:basedOn w:val="a"/>
    <w:uiPriority w:val="99"/>
    <w:rsid w:val="00D43129"/>
  </w:style>
  <w:style w:type="character" w:customStyle="1" w:styleId="FontStyle36">
    <w:name w:val="Font Style36"/>
    <w:uiPriority w:val="99"/>
    <w:rsid w:val="00D43129"/>
    <w:rPr>
      <w:rFonts w:ascii="Arial" w:hAnsi="Arial" w:cs="Arial"/>
      <w:color w:val="000000"/>
      <w:sz w:val="26"/>
      <w:szCs w:val="26"/>
    </w:rPr>
  </w:style>
  <w:style w:type="character" w:customStyle="1" w:styleId="FontStyle38">
    <w:name w:val="Font Style38"/>
    <w:uiPriority w:val="99"/>
    <w:rsid w:val="00D43129"/>
    <w:rPr>
      <w:rFonts w:ascii="Arial" w:hAnsi="Arial" w:cs="Arial"/>
      <w:b/>
      <w:bCs/>
      <w:color w:val="000000"/>
      <w:sz w:val="26"/>
      <w:szCs w:val="26"/>
    </w:rPr>
  </w:style>
  <w:style w:type="paragraph" w:styleId="a8">
    <w:name w:val="Balloon Text"/>
    <w:basedOn w:val="a"/>
    <w:link w:val="a9"/>
    <w:uiPriority w:val="99"/>
    <w:semiHidden/>
    <w:unhideWhenUsed/>
    <w:rsid w:val="00D43129"/>
    <w:rPr>
      <w:rFonts w:ascii="Tahoma" w:hAnsi="Tahoma" w:cs="Tahoma"/>
      <w:sz w:val="16"/>
      <w:szCs w:val="16"/>
    </w:rPr>
  </w:style>
  <w:style w:type="character" w:customStyle="1" w:styleId="a9">
    <w:name w:val="Текст выноски Знак"/>
    <w:basedOn w:val="a0"/>
    <w:link w:val="a8"/>
    <w:uiPriority w:val="99"/>
    <w:semiHidden/>
    <w:rsid w:val="00D43129"/>
    <w:rPr>
      <w:rFonts w:ascii="Tahoma" w:eastAsia="Times New Roman" w:hAnsi="Tahoma" w:cs="Tahoma"/>
      <w:sz w:val="16"/>
      <w:szCs w:val="16"/>
      <w:lang w:eastAsia="ru-RU"/>
    </w:rPr>
  </w:style>
  <w:style w:type="paragraph" w:customStyle="1" w:styleId="Style15">
    <w:name w:val="Style15"/>
    <w:basedOn w:val="a"/>
    <w:uiPriority w:val="99"/>
    <w:rsid w:val="00D43129"/>
  </w:style>
  <w:style w:type="paragraph" w:customStyle="1" w:styleId="Style20">
    <w:name w:val="Style20"/>
    <w:basedOn w:val="a"/>
    <w:uiPriority w:val="99"/>
    <w:rsid w:val="00D43129"/>
  </w:style>
  <w:style w:type="paragraph" w:customStyle="1" w:styleId="Style11">
    <w:name w:val="Style11"/>
    <w:basedOn w:val="a"/>
    <w:uiPriority w:val="99"/>
    <w:rsid w:val="00D43129"/>
  </w:style>
  <w:style w:type="table" w:styleId="aa">
    <w:name w:val="Table Grid"/>
    <w:basedOn w:val="a1"/>
    <w:uiPriority w:val="59"/>
    <w:rsid w:val="002A165F"/>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Style5"/>
    <w:basedOn w:val="a"/>
    <w:uiPriority w:val="99"/>
    <w:rsid w:val="004F437B"/>
    <w:rPr>
      <w:rFonts w:ascii="Book Antiqua" w:hAnsi="Book Antiqua" w:cs="Times New Roman"/>
    </w:rPr>
  </w:style>
  <w:style w:type="character" w:customStyle="1" w:styleId="FontStyle41">
    <w:name w:val="Font Style41"/>
    <w:uiPriority w:val="99"/>
    <w:rsid w:val="00004B9E"/>
    <w:rPr>
      <w:rFonts w:ascii="Book Antiqua" w:hAnsi="Book Antiqua" w:cs="Book Antiqua"/>
      <w:color w:val="000000"/>
      <w:sz w:val="20"/>
      <w:szCs w:val="20"/>
    </w:rPr>
  </w:style>
  <w:style w:type="character" w:styleId="ab">
    <w:name w:val="Hyperlink"/>
    <w:uiPriority w:val="99"/>
    <w:rsid w:val="008B4E23"/>
    <w:rPr>
      <w:color w:val="0066CC"/>
      <w:u w:val="single"/>
    </w:rPr>
  </w:style>
  <w:style w:type="paragraph" w:customStyle="1" w:styleId="Style31">
    <w:name w:val="Style31"/>
    <w:basedOn w:val="a"/>
    <w:uiPriority w:val="99"/>
    <w:rsid w:val="008B4E23"/>
    <w:rPr>
      <w:rFonts w:ascii="Book Antiqua" w:hAnsi="Book Antiqua" w:cs="Times New Roman"/>
    </w:rPr>
  </w:style>
  <w:style w:type="character" w:customStyle="1" w:styleId="FontStyle60">
    <w:name w:val="Font Style60"/>
    <w:uiPriority w:val="99"/>
    <w:rsid w:val="008B4E23"/>
    <w:rPr>
      <w:rFonts w:ascii="Book Antiqua" w:hAnsi="Book Antiqua" w:cs="Book Antiqua"/>
      <w:color w:val="000000"/>
      <w:sz w:val="20"/>
      <w:szCs w:val="20"/>
    </w:rPr>
  </w:style>
  <w:style w:type="paragraph" w:customStyle="1" w:styleId="Style25">
    <w:name w:val="Style25"/>
    <w:basedOn w:val="a"/>
    <w:uiPriority w:val="99"/>
    <w:rsid w:val="003D0F6A"/>
    <w:rPr>
      <w:rFonts w:ascii="Book Antiqua" w:hAnsi="Book Antiqua" w:cs="Times New Roman"/>
    </w:rPr>
  </w:style>
  <w:style w:type="paragraph" w:customStyle="1" w:styleId="Default">
    <w:name w:val="Default"/>
    <w:rsid w:val="00C012A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B68"/>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106A"/>
    <w:pPr>
      <w:spacing w:after="0" w:line="240" w:lineRule="auto"/>
      <w:jc w:val="both"/>
    </w:pPr>
    <w:rPr>
      <w:rFonts w:ascii="Times New Roman" w:hAnsi="Times New Roman"/>
      <w:sz w:val="24"/>
    </w:rPr>
  </w:style>
  <w:style w:type="paragraph" w:styleId="a4">
    <w:name w:val="header"/>
    <w:basedOn w:val="a"/>
    <w:link w:val="a5"/>
    <w:uiPriority w:val="99"/>
    <w:unhideWhenUsed/>
    <w:rsid w:val="00C470DB"/>
    <w:pPr>
      <w:tabs>
        <w:tab w:val="center" w:pos="4677"/>
        <w:tab w:val="right" w:pos="9355"/>
      </w:tabs>
    </w:pPr>
  </w:style>
  <w:style w:type="character" w:customStyle="1" w:styleId="a5">
    <w:name w:val="Верхний колонтитул Знак"/>
    <w:basedOn w:val="a0"/>
    <w:link w:val="a4"/>
    <w:uiPriority w:val="99"/>
    <w:rsid w:val="00C470DB"/>
    <w:rPr>
      <w:rFonts w:ascii="Arial" w:eastAsia="Times New Roman" w:hAnsi="Arial" w:cs="Arial"/>
      <w:sz w:val="24"/>
      <w:szCs w:val="24"/>
      <w:lang w:eastAsia="ru-RU"/>
    </w:rPr>
  </w:style>
  <w:style w:type="paragraph" w:styleId="a6">
    <w:name w:val="footer"/>
    <w:basedOn w:val="a"/>
    <w:link w:val="a7"/>
    <w:uiPriority w:val="99"/>
    <w:unhideWhenUsed/>
    <w:rsid w:val="00C470DB"/>
    <w:pPr>
      <w:tabs>
        <w:tab w:val="center" w:pos="4677"/>
        <w:tab w:val="right" w:pos="9355"/>
      </w:tabs>
    </w:pPr>
  </w:style>
  <w:style w:type="character" w:customStyle="1" w:styleId="a7">
    <w:name w:val="Нижний колонтитул Знак"/>
    <w:basedOn w:val="a0"/>
    <w:link w:val="a6"/>
    <w:uiPriority w:val="99"/>
    <w:rsid w:val="00C470DB"/>
    <w:rPr>
      <w:rFonts w:ascii="Arial" w:eastAsia="Times New Roman" w:hAnsi="Arial" w:cs="Arial"/>
      <w:sz w:val="24"/>
      <w:szCs w:val="24"/>
      <w:lang w:eastAsia="ru-RU"/>
    </w:rPr>
  </w:style>
  <w:style w:type="paragraph" w:customStyle="1" w:styleId="Style12">
    <w:name w:val="Style12"/>
    <w:basedOn w:val="a"/>
    <w:uiPriority w:val="99"/>
    <w:rsid w:val="003842BD"/>
  </w:style>
  <w:style w:type="paragraph" w:customStyle="1" w:styleId="Style13">
    <w:name w:val="Style13"/>
    <w:basedOn w:val="a"/>
    <w:uiPriority w:val="99"/>
    <w:rsid w:val="003842BD"/>
  </w:style>
  <w:style w:type="paragraph" w:customStyle="1" w:styleId="Style14">
    <w:name w:val="Style14"/>
    <w:basedOn w:val="a"/>
    <w:uiPriority w:val="99"/>
    <w:rsid w:val="003842BD"/>
  </w:style>
  <w:style w:type="character" w:customStyle="1" w:styleId="FontStyle30">
    <w:name w:val="Font Style30"/>
    <w:uiPriority w:val="99"/>
    <w:rsid w:val="003842BD"/>
    <w:rPr>
      <w:rFonts w:ascii="Arial" w:hAnsi="Arial" w:cs="Arial"/>
      <w:color w:val="000000"/>
      <w:sz w:val="26"/>
      <w:szCs w:val="26"/>
    </w:rPr>
  </w:style>
  <w:style w:type="character" w:customStyle="1" w:styleId="FontStyle39">
    <w:name w:val="Font Style39"/>
    <w:uiPriority w:val="99"/>
    <w:rsid w:val="003842BD"/>
    <w:rPr>
      <w:rFonts w:ascii="Arial" w:hAnsi="Arial" w:cs="Arial"/>
      <w:i/>
      <w:iCs/>
      <w:color w:val="000000"/>
      <w:sz w:val="18"/>
      <w:szCs w:val="18"/>
    </w:rPr>
  </w:style>
  <w:style w:type="character" w:customStyle="1" w:styleId="FontStyle40">
    <w:name w:val="Font Style40"/>
    <w:uiPriority w:val="99"/>
    <w:rsid w:val="003842BD"/>
    <w:rPr>
      <w:rFonts w:ascii="Arial" w:hAnsi="Arial" w:cs="Arial"/>
      <w:color w:val="000000"/>
      <w:sz w:val="18"/>
      <w:szCs w:val="18"/>
    </w:rPr>
  </w:style>
  <w:style w:type="paragraph" w:styleId="HTML">
    <w:name w:val="HTML Preformatted"/>
    <w:basedOn w:val="a"/>
    <w:link w:val="HTML0"/>
    <w:rsid w:val="003842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3842BD"/>
    <w:rPr>
      <w:rFonts w:ascii="Courier New" w:eastAsia="Times New Roman" w:hAnsi="Courier New" w:cs="Courier New"/>
      <w:sz w:val="20"/>
      <w:szCs w:val="20"/>
      <w:lang w:eastAsia="ru-RU"/>
    </w:rPr>
  </w:style>
  <w:style w:type="paragraph" w:customStyle="1" w:styleId="Style30">
    <w:name w:val="Style30"/>
    <w:basedOn w:val="a"/>
    <w:uiPriority w:val="99"/>
    <w:rsid w:val="00DB4625"/>
    <w:pPr>
      <w:ind w:firstLine="720"/>
      <w:jc w:val="both"/>
    </w:pPr>
    <w:rPr>
      <w:rFonts w:ascii="Times New Roman" w:hAnsi="Times New Roman" w:cs="Times New Roman"/>
    </w:rPr>
  </w:style>
  <w:style w:type="character" w:customStyle="1" w:styleId="FontStyle45">
    <w:name w:val="Font Style45"/>
    <w:uiPriority w:val="99"/>
    <w:rsid w:val="00DB4625"/>
    <w:rPr>
      <w:rFonts w:ascii="Arial Unicode MS" w:eastAsia="Arial Unicode MS" w:cs="Arial Unicode MS"/>
      <w:b/>
      <w:bCs/>
      <w:color w:val="000000"/>
      <w:sz w:val="24"/>
      <w:szCs w:val="24"/>
    </w:rPr>
  </w:style>
  <w:style w:type="paragraph" w:customStyle="1" w:styleId="Style21">
    <w:name w:val="Style21"/>
    <w:basedOn w:val="a"/>
    <w:uiPriority w:val="99"/>
    <w:rsid w:val="00CA76F3"/>
  </w:style>
  <w:style w:type="paragraph" w:customStyle="1" w:styleId="Style9">
    <w:name w:val="Style9"/>
    <w:basedOn w:val="a"/>
    <w:uiPriority w:val="99"/>
    <w:rsid w:val="003C7610"/>
  </w:style>
  <w:style w:type="character" w:customStyle="1" w:styleId="FontStyle37">
    <w:name w:val="Font Style37"/>
    <w:uiPriority w:val="99"/>
    <w:rsid w:val="003C7610"/>
    <w:rPr>
      <w:rFonts w:ascii="Arial" w:hAnsi="Arial" w:cs="Arial"/>
      <w:b/>
      <w:bCs/>
      <w:color w:val="000000"/>
      <w:sz w:val="18"/>
      <w:szCs w:val="18"/>
    </w:rPr>
  </w:style>
  <w:style w:type="character" w:customStyle="1" w:styleId="FontStyle35">
    <w:name w:val="Font Style35"/>
    <w:uiPriority w:val="99"/>
    <w:rsid w:val="003C7610"/>
    <w:rPr>
      <w:rFonts w:ascii="Arial" w:hAnsi="Arial" w:cs="Arial"/>
      <w:color w:val="000000"/>
      <w:sz w:val="16"/>
      <w:szCs w:val="16"/>
    </w:rPr>
  </w:style>
  <w:style w:type="paragraph" w:customStyle="1" w:styleId="Style6">
    <w:name w:val="Style6"/>
    <w:basedOn w:val="a"/>
    <w:uiPriority w:val="99"/>
    <w:rsid w:val="00D43129"/>
  </w:style>
  <w:style w:type="paragraph" w:customStyle="1" w:styleId="Style7">
    <w:name w:val="Style7"/>
    <w:basedOn w:val="a"/>
    <w:uiPriority w:val="99"/>
    <w:rsid w:val="00D43129"/>
  </w:style>
  <w:style w:type="paragraph" w:customStyle="1" w:styleId="Style10">
    <w:name w:val="Style10"/>
    <w:basedOn w:val="a"/>
    <w:uiPriority w:val="99"/>
    <w:rsid w:val="00D43129"/>
  </w:style>
  <w:style w:type="paragraph" w:customStyle="1" w:styleId="Style16">
    <w:name w:val="Style16"/>
    <w:basedOn w:val="a"/>
    <w:uiPriority w:val="99"/>
    <w:rsid w:val="00D43129"/>
  </w:style>
  <w:style w:type="paragraph" w:customStyle="1" w:styleId="Style17">
    <w:name w:val="Style17"/>
    <w:basedOn w:val="a"/>
    <w:uiPriority w:val="99"/>
    <w:rsid w:val="00D43129"/>
  </w:style>
  <w:style w:type="paragraph" w:customStyle="1" w:styleId="Style19">
    <w:name w:val="Style19"/>
    <w:basedOn w:val="a"/>
    <w:uiPriority w:val="99"/>
    <w:rsid w:val="00D43129"/>
  </w:style>
  <w:style w:type="paragraph" w:customStyle="1" w:styleId="Style22">
    <w:name w:val="Style22"/>
    <w:basedOn w:val="a"/>
    <w:uiPriority w:val="99"/>
    <w:rsid w:val="00D43129"/>
  </w:style>
  <w:style w:type="paragraph" w:customStyle="1" w:styleId="Style23">
    <w:name w:val="Style23"/>
    <w:basedOn w:val="a"/>
    <w:uiPriority w:val="99"/>
    <w:rsid w:val="00D43129"/>
  </w:style>
  <w:style w:type="paragraph" w:customStyle="1" w:styleId="Style24">
    <w:name w:val="Style24"/>
    <w:basedOn w:val="a"/>
    <w:uiPriority w:val="99"/>
    <w:rsid w:val="00D43129"/>
  </w:style>
  <w:style w:type="character" w:customStyle="1" w:styleId="FontStyle32">
    <w:name w:val="Font Style32"/>
    <w:uiPriority w:val="99"/>
    <w:rsid w:val="00D43129"/>
    <w:rPr>
      <w:rFonts w:ascii="Arial" w:hAnsi="Arial" w:cs="Arial"/>
      <w:i/>
      <w:iCs/>
      <w:color w:val="000000"/>
      <w:sz w:val="16"/>
      <w:szCs w:val="16"/>
    </w:rPr>
  </w:style>
  <w:style w:type="character" w:customStyle="1" w:styleId="FontStyle33">
    <w:name w:val="Font Style33"/>
    <w:uiPriority w:val="99"/>
    <w:rsid w:val="00D43129"/>
    <w:rPr>
      <w:rFonts w:ascii="Arial" w:hAnsi="Arial" w:cs="Arial"/>
      <w:b/>
      <w:bCs/>
      <w:color w:val="000000"/>
      <w:sz w:val="20"/>
      <w:szCs w:val="20"/>
    </w:rPr>
  </w:style>
  <w:style w:type="character" w:customStyle="1" w:styleId="FontStyle34">
    <w:name w:val="Font Style34"/>
    <w:uiPriority w:val="99"/>
    <w:rsid w:val="00D43129"/>
    <w:rPr>
      <w:rFonts w:ascii="Arial" w:hAnsi="Arial" w:cs="Arial"/>
      <w:b/>
      <w:bCs/>
      <w:color w:val="000000"/>
      <w:sz w:val="22"/>
      <w:szCs w:val="22"/>
    </w:rPr>
  </w:style>
  <w:style w:type="paragraph" w:customStyle="1" w:styleId="Style8">
    <w:name w:val="Style8"/>
    <w:basedOn w:val="a"/>
    <w:uiPriority w:val="99"/>
    <w:rsid w:val="00D43129"/>
  </w:style>
  <w:style w:type="paragraph" w:customStyle="1" w:styleId="Style18">
    <w:name w:val="Style18"/>
    <w:basedOn w:val="a"/>
    <w:uiPriority w:val="99"/>
    <w:rsid w:val="00D43129"/>
  </w:style>
  <w:style w:type="character" w:customStyle="1" w:styleId="FontStyle36">
    <w:name w:val="Font Style36"/>
    <w:uiPriority w:val="99"/>
    <w:rsid w:val="00D43129"/>
    <w:rPr>
      <w:rFonts w:ascii="Arial" w:hAnsi="Arial" w:cs="Arial"/>
      <w:color w:val="000000"/>
      <w:sz w:val="26"/>
      <w:szCs w:val="26"/>
    </w:rPr>
  </w:style>
  <w:style w:type="character" w:customStyle="1" w:styleId="FontStyle38">
    <w:name w:val="Font Style38"/>
    <w:uiPriority w:val="99"/>
    <w:rsid w:val="00D43129"/>
    <w:rPr>
      <w:rFonts w:ascii="Arial" w:hAnsi="Arial" w:cs="Arial"/>
      <w:b/>
      <w:bCs/>
      <w:color w:val="000000"/>
      <w:sz w:val="26"/>
      <w:szCs w:val="26"/>
    </w:rPr>
  </w:style>
  <w:style w:type="paragraph" w:styleId="a8">
    <w:name w:val="Balloon Text"/>
    <w:basedOn w:val="a"/>
    <w:link w:val="a9"/>
    <w:uiPriority w:val="99"/>
    <w:semiHidden/>
    <w:unhideWhenUsed/>
    <w:rsid w:val="00D43129"/>
    <w:rPr>
      <w:rFonts w:ascii="Tahoma" w:hAnsi="Tahoma" w:cs="Tahoma"/>
      <w:sz w:val="16"/>
      <w:szCs w:val="16"/>
    </w:rPr>
  </w:style>
  <w:style w:type="character" w:customStyle="1" w:styleId="a9">
    <w:name w:val="Текст выноски Знак"/>
    <w:basedOn w:val="a0"/>
    <w:link w:val="a8"/>
    <w:uiPriority w:val="99"/>
    <w:semiHidden/>
    <w:rsid w:val="00D43129"/>
    <w:rPr>
      <w:rFonts w:ascii="Tahoma" w:eastAsia="Times New Roman" w:hAnsi="Tahoma" w:cs="Tahoma"/>
      <w:sz w:val="16"/>
      <w:szCs w:val="16"/>
      <w:lang w:eastAsia="ru-RU"/>
    </w:rPr>
  </w:style>
  <w:style w:type="paragraph" w:customStyle="1" w:styleId="Style15">
    <w:name w:val="Style15"/>
    <w:basedOn w:val="a"/>
    <w:uiPriority w:val="99"/>
    <w:rsid w:val="00D43129"/>
  </w:style>
  <w:style w:type="paragraph" w:customStyle="1" w:styleId="Style20">
    <w:name w:val="Style20"/>
    <w:basedOn w:val="a"/>
    <w:uiPriority w:val="99"/>
    <w:rsid w:val="00D43129"/>
  </w:style>
  <w:style w:type="paragraph" w:customStyle="1" w:styleId="Style11">
    <w:name w:val="Style11"/>
    <w:basedOn w:val="a"/>
    <w:uiPriority w:val="99"/>
    <w:rsid w:val="00D43129"/>
  </w:style>
  <w:style w:type="table" w:styleId="aa">
    <w:name w:val="Table Grid"/>
    <w:basedOn w:val="a1"/>
    <w:uiPriority w:val="59"/>
    <w:rsid w:val="002A165F"/>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Style5"/>
    <w:basedOn w:val="a"/>
    <w:uiPriority w:val="99"/>
    <w:rsid w:val="004F437B"/>
    <w:rPr>
      <w:rFonts w:ascii="Book Antiqua" w:hAnsi="Book Antiqua" w:cs="Times New Roman"/>
    </w:rPr>
  </w:style>
  <w:style w:type="character" w:customStyle="1" w:styleId="FontStyle41">
    <w:name w:val="Font Style41"/>
    <w:uiPriority w:val="99"/>
    <w:rsid w:val="00004B9E"/>
    <w:rPr>
      <w:rFonts w:ascii="Book Antiqua" w:hAnsi="Book Antiqua" w:cs="Book Antiqua"/>
      <w:color w:val="000000"/>
      <w:sz w:val="20"/>
      <w:szCs w:val="20"/>
    </w:rPr>
  </w:style>
  <w:style w:type="character" w:styleId="ab">
    <w:name w:val="Hyperlink"/>
    <w:uiPriority w:val="99"/>
    <w:rsid w:val="008B4E23"/>
    <w:rPr>
      <w:color w:val="0066CC"/>
      <w:u w:val="single"/>
    </w:rPr>
  </w:style>
  <w:style w:type="paragraph" w:customStyle="1" w:styleId="Style31">
    <w:name w:val="Style31"/>
    <w:basedOn w:val="a"/>
    <w:uiPriority w:val="99"/>
    <w:rsid w:val="008B4E23"/>
    <w:rPr>
      <w:rFonts w:ascii="Book Antiqua" w:hAnsi="Book Antiqua" w:cs="Times New Roman"/>
    </w:rPr>
  </w:style>
  <w:style w:type="character" w:customStyle="1" w:styleId="FontStyle60">
    <w:name w:val="Font Style60"/>
    <w:uiPriority w:val="99"/>
    <w:rsid w:val="008B4E23"/>
    <w:rPr>
      <w:rFonts w:ascii="Book Antiqua" w:hAnsi="Book Antiqua" w:cs="Book Antiqua"/>
      <w:color w:val="000000"/>
      <w:sz w:val="20"/>
      <w:szCs w:val="20"/>
    </w:rPr>
  </w:style>
  <w:style w:type="paragraph" w:customStyle="1" w:styleId="Style25">
    <w:name w:val="Style25"/>
    <w:basedOn w:val="a"/>
    <w:uiPriority w:val="99"/>
    <w:rsid w:val="003D0F6A"/>
    <w:rPr>
      <w:rFonts w:ascii="Book Antiqua" w:hAnsi="Book Antiqua" w:cs="Times New Roman"/>
    </w:rPr>
  </w:style>
  <w:style w:type="paragraph" w:customStyle="1" w:styleId="Default">
    <w:name w:val="Default"/>
    <w:rsid w:val="00C012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iso.org/obp"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DF172-7050-4DDF-AAD8-66E45470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2787</Words>
  <Characters>15892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2020-02-18T06:33:00Z</dcterms:created>
  <dcterms:modified xsi:type="dcterms:W3CDTF">2020-03-11T09:47:00Z</dcterms:modified>
</cp:coreProperties>
</file>